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5F09" w14:textId="77777777" w:rsidR="002A3B87" w:rsidRPr="00533DC8" w:rsidRDefault="002A3B87" w:rsidP="00CD50D0">
      <w:pPr>
        <w:jc w:val="both"/>
        <w:rPr>
          <w:rFonts w:ascii="Times New Roman" w:hAnsi="Times New Roman"/>
          <w:noProof/>
          <w:lang w:val="sr-Latn-RS"/>
        </w:rPr>
      </w:pPr>
    </w:p>
    <w:p w14:paraId="2BDEB5BC" w14:textId="09D9BF16" w:rsidR="002A3B87" w:rsidRPr="00533DC8" w:rsidRDefault="008E4551" w:rsidP="00CD50D0">
      <w:pPr>
        <w:jc w:val="both"/>
        <w:rPr>
          <w:rFonts w:ascii="Times New Roman" w:hAnsi="Times New Roman"/>
          <w:noProof/>
          <w:lang w:val="sr-Latn-RS"/>
        </w:rPr>
      </w:pPr>
      <w:r w:rsidRPr="00533DC8">
        <w:rPr>
          <w:rFonts w:ascii="Times New Roman" w:hAnsi="Times New Roman"/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DF3440" wp14:editId="04F6481A">
                <wp:simplePos x="0" y="0"/>
                <wp:positionH relativeFrom="column">
                  <wp:posOffset>1615440</wp:posOffset>
                </wp:positionH>
                <wp:positionV relativeFrom="paragraph">
                  <wp:posOffset>247650</wp:posOffset>
                </wp:positionV>
                <wp:extent cx="3864610" cy="816610"/>
                <wp:effectExtent l="0" t="0" r="21590" b="17780"/>
                <wp:wrapNone/>
                <wp:docPr id="8099535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A9F89" w14:textId="77777777" w:rsidR="002A3B87" w:rsidRPr="00FE33A8" w:rsidRDefault="00B95746" w:rsidP="00B95746">
                            <w:pPr>
                              <w:spacing w:after="0" w:line="240" w:lineRule="auto"/>
                              <w:ind w:left="34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Институт</w:t>
                            </w:r>
                            <w:proofErr w:type="spellEnd"/>
                            <w:r w:rsidR="002A3B87"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за</w:t>
                            </w:r>
                            <w:proofErr w:type="spellEnd"/>
                            <w:r w:rsidR="002A3B87"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онкологију</w:t>
                            </w:r>
                            <w:proofErr w:type="spellEnd"/>
                            <w:r w:rsidR="002A3B87"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и</w:t>
                            </w:r>
                            <w:r w:rsidR="002A3B87"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радиологију</w:t>
                            </w:r>
                            <w:proofErr w:type="spellEnd"/>
                            <w:r w:rsidR="002A3B87"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Србије</w:t>
                            </w:r>
                            <w:proofErr w:type="spellEnd"/>
                          </w:p>
                          <w:p w14:paraId="58D7346B" w14:textId="76592B1B" w:rsidR="002A3B87" w:rsidRPr="00FE33A8" w:rsidRDefault="00B95746" w:rsidP="002A3B87">
                            <w:pPr>
                              <w:spacing w:after="0" w:line="240" w:lineRule="auto"/>
                              <w:ind w:left="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Пастерова</w:t>
                            </w:r>
                            <w:proofErr w:type="spellEnd"/>
                            <w:r w:rsidR="002A3B87"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14, </w:t>
                            </w: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Београд</w:t>
                            </w:r>
                            <w:proofErr w:type="spellEnd"/>
                            <w:r w:rsidR="002A3B87"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14:paraId="5302CB0E" w14:textId="55D7AD1C" w:rsidR="002A3B87" w:rsidRPr="00FE33A8" w:rsidRDefault="002A3B87" w:rsidP="002A3B87">
                            <w:pPr>
                              <w:spacing w:after="0" w:line="240" w:lineRule="auto"/>
                              <w:ind w:left="33" w:right="318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+381 11 2067 100  </w:t>
                            </w:r>
                            <w:r w:rsidRPr="00FE33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r-Cyrl-CS"/>
                              </w:rPr>
                              <w:t xml:space="preserve"> </w:t>
                            </w:r>
                          </w:p>
                          <w:p w14:paraId="2D34BE4A" w14:textId="77777777" w:rsidR="002A3B87" w:rsidRPr="00FE33A8" w:rsidRDefault="002A3B87" w:rsidP="002A3B8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FE33A8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iors@ncrc.ac.rs</w:t>
                              </w:r>
                            </w:hyperlink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  </w:t>
                            </w:r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hyperlink r:id="rId9" w:history="1">
                              <w:r w:rsidRPr="00FE33A8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www.ncrc.ac.rs</w:t>
                              </w:r>
                            </w:hyperlink>
                            <w:r w:rsidRPr="00FE33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DF34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7.2pt;margin-top:19.5pt;width:304.3pt;height:64.3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" strokecolor="white">
                <v:textbox style="mso-fit-shape-to-text:t">
                  <w:txbxContent>
                    <w:p w14:paraId="5B4A9F89" w14:textId="77777777" w:rsidR="002A3B87" w:rsidRPr="00FE33A8" w:rsidRDefault="00B95746" w:rsidP="00B95746">
                      <w:pPr>
                        <w:spacing w:after="0" w:line="240" w:lineRule="auto"/>
                        <w:ind w:left="34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Институт</w:t>
                      </w:r>
                      <w:r w:rsidR="002A3B87"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за</w:t>
                      </w:r>
                      <w:r w:rsidR="002A3B87"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онкологију</w:t>
                      </w:r>
                      <w:r w:rsidR="002A3B87"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</w:t>
                      </w:r>
                      <w:r w:rsidR="002A3B87"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радиологију</w:t>
                      </w:r>
                      <w:r w:rsidR="002A3B87"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Србије</w:t>
                      </w:r>
                    </w:p>
                    <w:p w14:paraId="58D7346B" w14:textId="76592B1B" w:rsidR="002A3B87" w:rsidRPr="00FE33A8" w:rsidRDefault="00B95746" w:rsidP="002A3B87">
                      <w:pPr>
                        <w:spacing w:after="0" w:line="240" w:lineRule="auto"/>
                        <w:ind w:left="3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Пастерова</w:t>
                      </w:r>
                      <w:r w:rsidR="002A3B87"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14, </w:t>
                      </w:r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Београд</w:t>
                      </w:r>
                      <w:r w:rsidR="002A3B87"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Србија</w:t>
                      </w:r>
                    </w:p>
                    <w:p w14:paraId="5302CB0E" w14:textId="55D7AD1C" w:rsidR="002A3B87" w:rsidRPr="00FE33A8" w:rsidRDefault="002A3B87" w:rsidP="002A3B87">
                      <w:pPr>
                        <w:spacing w:after="0" w:line="240" w:lineRule="auto"/>
                        <w:ind w:left="33" w:right="318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+381 11 2067 100  </w:t>
                      </w:r>
                      <w:r w:rsidRPr="00FE33A8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r-Cyrl-CS"/>
                        </w:rPr>
                        <w:t xml:space="preserve"> </w:t>
                      </w:r>
                    </w:p>
                    <w:p w14:paraId="2D34BE4A" w14:textId="77777777" w:rsidR="002A3B87" w:rsidRPr="00FE33A8" w:rsidRDefault="002A3B87" w:rsidP="002A3B87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FE33A8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iors@ncrc.ac.rs</w:t>
                        </w:r>
                      </w:hyperlink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  <w:lang w:val="sr-Cyrl-CS"/>
                        </w:rPr>
                        <w:t xml:space="preserve">  </w:t>
                      </w:r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  <w:hyperlink r:id="rId11" w:history="1">
                        <w:r w:rsidRPr="00FE33A8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www.ncrc.ac.rs</w:t>
                        </w:r>
                      </w:hyperlink>
                      <w:r w:rsidRPr="00FE33A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EEC27E" w14:textId="01846F82" w:rsidR="00742F6D" w:rsidRPr="00533DC8" w:rsidRDefault="009E69D9" w:rsidP="00CD50D0">
      <w:pPr>
        <w:jc w:val="both"/>
        <w:rPr>
          <w:rFonts w:ascii="Times New Roman" w:hAnsi="Times New Roman"/>
          <w:noProof/>
          <w:lang w:val="sr-Latn-RS"/>
        </w:rPr>
      </w:pPr>
      <w:r w:rsidRPr="00533DC8">
        <w:rPr>
          <w:rFonts w:ascii="Times New Roman" w:hAnsi="Times New Roman"/>
          <w:noProof/>
          <w:lang w:val="sr-Latn-RS"/>
        </w:rPr>
        <w:drawing>
          <wp:anchor distT="0" distB="0" distL="114300" distR="114300" simplePos="0" relativeHeight="251658240" behindDoc="0" locked="0" layoutInCell="1" allowOverlap="1" wp14:anchorId="56E45610" wp14:editId="604947ED">
            <wp:simplePos x="0" y="0"/>
            <wp:positionH relativeFrom="margin">
              <wp:posOffset>873760</wp:posOffset>
            </wp:positionH>
            <wp:positionV relativeFrom="margin">
              <wp:posOffset>629920</wp:posOffset>
            </wp:positionV>
            <wp:extent cx="697865" cy="601345"/>
            <wp:effectExtent l="0" t="0" r="6985" b="8255"/>
            <wp:wrapSquare wrapText="bothSides"/>
            <wp:docPr id="2" name="Picture 17" descr="LOGO PR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RO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5150" t="7086" r="33449" b="465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1" w:rightFromText="181" w:horzAnchor="margin" w:tblpYSpec="bottom"/>
        <w:tblOverlap w:val="never"/>
        <w:tblW w:w="4955" w:type="pct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single" w:sz="4" w:space="0" w:color="BFBFBF"/>
        </w:tblBorders>
        <w:tblLook w:val="0480" w:firstRow="0" w:lastRow="0" w:firstColumn="1" w:lastColumn="0" w:noHBand="0" w:noVBand="1"/>
      </w:tblPr>
      <w:tblGrid>
        <w:gridCol w:w="2889"/>
        <w:gridCol w:w="6027"/>
      </w:tblGrid>
      <w:tr w:rsidR="007502C1" w:rsidRPr="00533DC8" w14:paraId="5CC80AC9" w14:textId="77777777" w:rsidTr="003D2B56">
        <w:trPr>
          <w:trHeight w:val="680"/>
        </w:trPr>
        <w:tc>
          <w:tcPr>
            <w:tcW w:w="1620" w:type="pct"/>
            <w:vAlign w:val="center"/>
          </w:tcPr>
          <w:p w14:paraId="77A82367" w14:textId="77777777" w:rsidR="00BA5B6A" w:rsidRPr="00533DC8" w:rsidRDefault="00B95746" w:rsidP="003D2B5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Ознака</w:t>
            </w:r>
            <w:r w:rsidR="007502C1" w:rsidRPr="00533DC8">
              <w:rPr>
                <w:rFonts w:ascii="Times New Roman" w:hAnsi="Times New Roman"/>
                <w:noProof/>
                <w:sz w:val="24"/>
                <w:lang w:val="sr-Latn-RS"/>
              </w:rPr>
              <w:t xml:space="preserve"> </w:t>
            </w: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процедуре</w:t>
            </w:r>
          </w:p>
        </w:tc>
        <w:tc>
          <w:tcPr>
            <w:tcW w:w="3380" w:type="pct"/>
            <w:vAlign w:val="center"/>
          </w:tcPr>
          <w:p w14:paraId="08631923" w14:textId="282E5FC1" w:rsidR="007502C1" w:rsidRPr="008B226A" w:rsidRDefault="00C85808" w:rsidP="003D2B56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lang w:val="sr-Cyrl-RS"/>
              </w:rPr>
            </w:pPr>
            <w:r w:rsidRPr="00533DC8">
              <w:rPr>
                <w:rFonts w:ascii="Times New Roman" w:hAnsi="Times New Roman"/>
                <w:b/>
                <w:noProof/>
                <w:sz w:val="28"/>
                <w:lang w:val="sr-Latn-RS"/>
              </w:rPr>
              <w:t>П.</w:t>
            </w:r>
            <w:r w:rsidR="00297022" w:rsidRPr="00533DC8">
              <w:rPr>
                <w:rFonts w:ascii="Times New Roman" w:hAnsi="Times New Roman"/>
                <w:b/>
                <w:noProof/>
                <w:sz w:val="28"/>
                <w:lang w:val="sr-Latn-RS"/>
              </w:rPr>
              <w:t>КИО</w:t>
            </w:r>
            <w:r w:rsidRPr="00533DC8">
              <w:rPr>
                <w:rFonts w:ascii="Times New Roman" w:hAnsi="Times New Roman"/>
                <w:b/>
                <w:noProof/>
                <w:sz w:val="28"/>
                <w:lang w:val="sr-Latn-RS"/>
              </w:rPr>
              <w:t>.</w:t>
            </w:r>
            <w:r w:rsidR="008B226A">
              <w:rPr>
                <w:rFonts w:ascii="Times New Roman" w:hAnsi="Times New Roman"/>
                <w:b/>
                <w:noProof/>
                <w:sz w:val="28"/>
                <w:lang w:val="sr-Cyrl-RS"/>
              </w:rPr>
              <w:t>18</w:t>
            </w:r>
          </w:p>
        </w:tc>
      </w:tr>
      <w:tr w:rsidR="007502C1" w:rsidRPr="00533DC8" w14:paraId="4365B14B" w14:textId="77777777" w:rsidTr="003D2B56">
        <w:trPr>
          <w:trHeight w:val="680"/>
        </w:trPr>
        <w:tc>
          <w:tcPr>
            <w:tcW w:w="1620" w:type="pct"/>
            <w:vAlign w:val="center"/>
          </w:tcPr>
          <w:p w14:paraId="0152AE45" w14:textId="77777777" w:rsidR="007502C1" w:rsidRPr="00533DC8" w:rsidRDefault="00B95746" w:rsidP="003D2B5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Верзија</w:t>
            </w:r>
          </w:p>
        </w:tc>
        <w:tc>
          <w:tcPr>
            <w:tcW w:w="3380" w:type="pct"/>
            <w:vAlign w:val="center"/>
          </w:tcPr>
          <w:p w14:paraId="5BF43A19" w14:textId="77777777" w:rsidR="007502C1" w:rsidRPr="00F36AEE" w:rsidRDefault="00201659" w:rsidP="003D2B56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lang w:val="sr-Latn-RS"/>
              </w:rPr>
            </w:pPr>
            <w:r w:rsidRPr="00F36AEE">
              <w:rPr>
                <w:rFonts w:ascii="Times New Roman" w:hAnsi="Times New Roman"/>
                <w:noProof/>
                <w:sz w:val="28"/>
                <w:lang w:val="sr-Latn-RS"/>
              </w:rPr>
              <w:t>02</w:t>
            </w:r>
          </w:p>
        </w:tc>
      </w:tr>
      <w:tr w:rsidR="007502C1" w:rsidRPr="00533DC8" w14:paraId="05A1DCB8" w14:textId="77777777" w:rsidTr="003D2B56">
        <w:trPr>
          <w:trHeight w:val="680"/>
        </w:trPr>
        <w:tc>
          <w:tcPr>
            <w:tcW w:w="1620" w:type="pct"/>
            <w:vAlign w:val="center"/>
          </w:tcPr>
          <w:p w14:paraId="2F4F51E1" w14:textId="77777777" w:rsidR="007502C1" w:rsidRPr="00533DC8" w:rsidRDefault="00B95746" w:rsidP="003D2B5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Датум</w:t>
            </w:r>
            <w:r w:rsidR="007502C1" w:rsidRPr="00533DC8">
              <w:rPr>
                <w:rFonts w:ascii="Times New Roman" w:hAnsi="Times New Roman"/>
                <w:noProof/>
                <w:sz w:val="24"/>
                <w:lang w:val="sr-Latn-RS"/>
              </w:rPr>
              <w:t xml:space="preserve"> </w:t>
            </w: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усвајања</w:t>
            </w:r>
          </w:p>
        </w:tc>
        <w:tc>
          <w:tcPr>
            <w:tcW w:w="3380" w:type="pct"/>
            <w:vAlign w:val="center"/>
          </w:tcPr>
          <w:p w14:paraId="1104F118" w14:textId="3C1B1194" w:rsidR="007502C1" w:rsidRPr="00F36AEE" w:rsidRDefault="00F36AEE" w:rsidP="003D2B56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lang w:val="sr-Latn-RS"/>
              </w:rPr>
            </w:pPr>
            <w:r>
              <w:rPr>
                <w:rFonts w:ascii="Times New Roman" w:hAnsi="Times New Roman"/>
                <w:noProof/>
                <w:sz w:val="28"/>
                <w:lang w:val="sr-Cyrl-RS"/>
              </w:rPr>
              <w:t>05</w:t>
            </w:r>
            <w:r w:rsidR="00297022" w:rsidRPr="00F36AEE">
              <w:rPr>
                <w:rFonts w:ascii="Times New Roman" w:hAnsi="Times New Roman"/>
                <w:noProof/>
                <w:sz w:val="28"/>
                <w:lang w:val="sr-Latn-RS"/>
              </w:rPr>
              <w:t>.0</w:t>
            </w:r>
            <w:r>
              <w:rPr>
                <w:rFonts w:ascii="Times New Roman" w:hAnsi="Times New Roman"/>
                <w:noProof/>
                <w:sz w:val="28"/>
                <w:lang w:val="sr-Cyrl-RS"/>
              </w:rPr>
              <w:t>6</w:t>
            </w:r>
            <w:r w:rsidR="00297022" w:rsidRPr="00F36AEE">
              <w:rPr>
                <w:rFonts w:ascii="Times New Roman" w:hAnsi="Times New Roman"/>
                <w:noProof/>
                <w:sz w:val="28"/>
                <w:lang w:val="sr-Latn-RS"/>
              </w:rPr>
              <w:t>.202</w:t>
            </w:r>
            <w:r>
              <w:rPr>
                <w:rFonts w:ascii="Times New Roman" w:hAnsi="Times New Roman"/>
                <w:noProof/>
                <w:sz w:val="28"/>
                <w:lang w:val="sr-Cyrl-RS"/>
              </w:rPr>
              <w:t>6</w:t>
            </w:r>
            <w:r w:rsidR="00297022" w:rsidRPr="00F36AEE">
              <w:rPr>
                <w:rFonts w:ascii="Times New Roman" w:hAnsi="Times New Roman"/>
                <w:noProof/>
                <w:sz w:val="28"/>
                <w:lang w:val="sr-Latn-RS"/>
              </w:rPr>
              <w:t>.</w:t>
            </w:r>
          </w:p>
        </w:tc>
      </w:tr>
      <w:tr w:rsidR="00F57F52" w:rsidRPr="00533DC8" w14:paraId="7EA148DC" w14:textId="77777777" w:rsidTr="00352BB5">
        <w:trPr>
          <w:trHeight w:val="1515"/>
        </w:trPr>
        <w:tc>
          <w:tcPr>
            <w:tcW w:w="1620" w:type="pct"/>
            <w:vAlign w:val="center"/>
          </w:tcPr>
          <w:p w14:paraId="2D9D3EC2" w14:textId="77777777" w:rsidR="00F57F52" w:rsidRPr="00533DC8" w:rsidRDefault="00F57F52" w:rsidP="003D2B5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Аутори процедуре</w:t>
            </w:r>
          </w:p>
        </w:tc>
        <w:tc>
          <w:tcPr>
            <w:tcW w:w="3380" w:type="pct"/>
            <w:vAlign w:val="center"/>
          </w:tcPr>
          <w:p w14:paraId="047D6FFF" w14:textId="0715FFDA" w:rsidR="00C85808" w:rsidRPr="00533DC8" w:rsidRDefault="00970F8B" w:rsidP="003D2B56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Др сци</w:t>
            </w:r>
            <w:r w:rsidR="00297022"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мед</w:t>
            </w:r>
            <w:r w:rsidR="00297022"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.</w:t>
            </w:r>
            <w:r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др Ивана Божовић</w:t>
            </w:r>
            <w:r w:rsidR="00EA7E1D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- </w:t>
            </w:r>
            <w:r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Спасојевић</w:t>
            </w:r>
          </w:p>
          <w:p w14:paraId="68AC69F0" w14:textId="77777777" w:rsidR="00EA7E1D" w:rsidRPr="00EA7E1D" w:rsidRDefault="00EA7E1D" w:rsidP="003D2B56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</w:pPr>
            <w:r w:rsidRPr="00EA7E1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Струк. мед. сестра Горица Маринковић</w:t>
            </w:r>
          </w:p>
          <w:p w14:paraId="5B3E431B" w14:textId="39691C2A" w:rsidR="00F57F52" w:rsidRPr="00533DC8" w:rsidRDefault="00EA7E1D" w:rsidP="003D2B56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lang w:val="sr-Latn-RS"/>
              </w:rPr>
            </w:pPr>
            <w:r w:rsidRPr="00EA7E1D">
              <w:rPr>
                <w:rFonts w:ascii="Times New Roman" w:hAnsi="Times New Roman"/>
                <w:noProof/>
                <w:sz w:val="28"/>
                <w:szCs w:val="28"/>
                <w:lang w:val="sr-Cyrl-RS"/>
              </w:rPr>
              <w:t>Струк. мастер мед. сестра Мелита Мемиши</w:t>
            </w:r>
            <w:r w:rsidR="000050AF"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br/>
              <w:t>Струк.</w:t>
            </w:r>
            <w:r w:rsidR="00297022"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="000050AF"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мед.</w:t>
            </w:r>
            <w:r w:rsidR="00297022"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="000050AF"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сестра Бојана Велисављевић</w:t>
            </w:r>
          </w:p>
        </w:tc>
      </w:tr>
      <w:tr w:rsidR="007502C1" w:rsidRPr="00533DC8" w14:paraId="25210BC4" w14:textId="77777777" w:rsidTr="003D2B56">
        <w:trPr>
          <w:trHeight w:val="838"/>
        </w:trPr>
        <w:tc>
          <w:tcPr>
            <w:tcW w:w="1620" w:type="pct"/>
            <w:vAlign w:val="center"/>
          </w:tcPr>
          <w:p w14:paraId="0C7508E6" w14:textId="77777777" w:rsidR="007502C1" w:rsidRPr="00533DC8" w:rsidRDefault="00B95746" w:rsidP="003D2B5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Носилац</w:t>
            </w:r>
            <w:r w:rsidR="007502C1" w:rsidRPr="00533DC8">
              <w:rPr>
                <w:rFonts w:ascii="Times New Roman" w:hAnsi="Times New Roman"/>
                <w:noProof/>
                <w:sz w:val="24"/>
                <w:lang w:val="sr-Latn-RS"/>
              </w:rPr>
              <w:t xml:space="preserve"> </w:t>
            </w: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процедуре</w:t>
            </w:r>
          </w:p>
        </w:tc>
        <w:tc>
          <w:tcPr>
            <w:tcW w:w="3380" w:type="pct"/>
            <w:vAlign w:val="center"/>
          </w:tcPr>
          <w:p w14:paraId="00E32578" w14:textId="19220445" w:rsidR="007502C1" w:rsidRPr="00533DC8" w:rsidRDefault="00C068B4" w:rsidP="003D2B56">
            <w:pPr>
              <w:spacing w:after="0" w:line="240" w:lineRule="auto"/>
              <w:ind w:left="316"/>
              <w:rPr>
                <w:rFonts w:ascii="Times New Roman" w:hAnsi="Times New Roman"/>
                <w:noProof/>
                <w:sz w:val="28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Кл</w:t>
            </w:r>
            <w:r w:rsidR="000D65DC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. </w:t>
            </w:r>
            <w:r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асист. Прим. др сци. мед. Маријана Миловић</w:t>
            </w:r>
            <w:r w:rsidR="000D65DC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 xml:space="preserve"> </w:t>
            </w:r>
            <w:r w:rsidRPr="00533DC8">
              <w:rPr>
                <w:rFonts w:ascii="Times New Roman" w:hAnsi="Times New Roman"/>
                <w:noProof/>
                <w:sz w:val="28"/>
                <w:szCs w:val="28"/>
                <w:lang w:val="sr-Latn-RS"/>
              </w:rPr>
              <w:t>- Ковачевић</w:t>
            </w:r>
          </w:p>
        </w:tc>
      </w:tr>
      <w:tr w:rsidR="007502C1" w:rsidRPr="00533DC8" w14:paraId="3BA74130" w14:textId="77777777" w:rsidTr="003D2B56">
        <w:trPr>
          <w:trHeight w:val="680"/>
        </w:trPr>
        <w:tc>
          <w:tcPr>
            <w:tcW w:w="1620" w:type="pct"/>
            <w:vAlign w:val="center"/>
          </w:tcPr>
          <w:p w14:paraId="7FCD2741" w14:textId="77777777" w:rsidR="007502C1" w:rsidRPr="00533DC8" w:rsidRDefault="00B95746" w:rsidP="003D2B5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Процедуру</w:t>
            </w:r>
            <w:r w:rsidR="007502C1" w:rsidRPr="00533DC8">
              <w:rPr>
                <w:rFonts w:ascii="Times New Roman" w:hAnsi="Times New Roman"/>
                <w:noProof/>
                <w:sz w:val="24"/>
                <w:lang w:val="sr-Latn-RS"/>
              </w:rPr>
              <w:t xml:space="preserve"> </w:t>
            </w:r>
            <w:r w:rsidRPr="00533DC8">
              <w:rPr>
                <w:rFonts w:ascii="Times New Roman" w:hAnsi="Times New Roman"/>
                <w:noProof/>
                <w:sz w:val="24"/>
                <w:lang w:val="sr-Latn-RS"/>
              </w:rPr>
              <w:t>одобрио</w:t>
            </w:r>
          </w:p>
        </w:tc>
        <w:tc>
          <w:tcPr>
            <w:tcW w:w="3380" w:type="pct"/>
            <w:vAlign w:val="center"/>
          </w:tcPr>
          <w:p w14:paraId="7C67F823" w14:textId="7E1EDDDD" w:rsidR="007502C1" w:rsidRPr="00533DC8" w:rsidRDefault="00970F8B" w:rsidP="003D2B56">
            <w:pPr>
              <w:spacing w:after="0" w:line="240" w:lineRule="auto"/>
              <w:ind w:left="316"/>
              <w:jc w:val="both"/>
              <w:rPr>
                <w:rFonts w:ascii="Times New Roman" w:hAnsi="Times New Roman"/>
                <w:noProof/>
                <w:sz w:val="28"/>
                <w:lang w:val="sr-Latn-RS"/>
              </w:rPr>
            </w:pPr>
            <w:r w:rsidRPr="00533DC8">
              <w:rPr>
                <w:rFonts w:ascii="Times New Roman" w:hAnsi="Times New Roman"/>
                <w:noProof/>
                <w:sz w:val="28"/>
                <w:lang w:val="sr-Latn-RS"/>
              </w:rPr>
              <w:t>Доц</w:t>
            </w:r>
            <w:r w:rsidR="00297022" w:rsidRPr="00533DC8">
              <w:rPr>
                <w:rFonts w:ascii="Times New Roman" w:hAnsi="Times New Roman"/>
                <w:noProof/>
                <w:sz w:val="28"/>
                <w:lang w:val="sr-Latn-RS"/>
              </w:rPr>
              <w:t>.</w:t>
            </w:r>
            <w:r w:rsidRPr="00533DC8">
              <w:rPr>
                <w:rFonts w:ascii="Times New Roman" w:hAnsi="Times New Roman"/>
                <w:noProof/>
                <w:sz w:val="28"/>
                <w:lang w:val="sr-Latn-RS"/>
              </w:rPr>
              <w:t xml:space="preserve"> др Милан Жегарац</w:t>
            </w:r>
          </w:p>
        </w:tc>
      </w:tr>
    </w:tbl>
    <w:p w14:paraId="1A7CACA0" w14:textId="01B30183" w:rsidR="00742F6D" w:rsidRPr="00533DC8" w:rsidRDefault="008E4551" w:rsidP="00CD50D0">
      <w:pPr>
        <w:jc w:val="both"/>
        <w:rPr>
          <w:rFonts w:ascii="Times New Roman" w:hAnsi="Times New Roman"/>
          <w:noProof/>
          <w:lang w:val="sr-Latn-RS"/>
        </w:rPr>
      </w:pPr>
      <w:r w:rsidRPr="00533DC8">
        <w:rPr>
          <w:rFonts w:ascii="Times New Roman" w:hAnsi="Times New Roman"/>
          <w:noProof/>
          <w:lang w:val="sr-Latn-RS" w:eastAsia="zh-TW"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0" wp14:anchorId="2AA9B783" wp14:editId="1A1EC474">
                <wp:simplePos x="0" y="0"/>
                <wp:positionH relativeFrom="page">
                  <wp:posOffset>1028700</wp:posOffset>
                </wp:positionH>
                <wp:positionV relativeFrom="margin">
                  <wp:posOffset>2839720</wp:posOffset>
                </wp:positionV>
                <wp:extent cx="5124450" cy="2476500"/>
                <wp:effectExtent l="0" t="0" r="0" b="0"/>
                <wp:wrapSquare wrapText="bothSides"/>
                <wp:docPr id="1375579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578EB" w14:textId="77777777" w:rsidR="00EC4883" w:rsidRPr="00474967" w:rsidRDefault="00EC4883" w:rsidP="0004216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32"/>
                              </w:rPr>
                            </w:pPr>
                          </w:p>
                          <w:p w14:paraId="6DBABC11" w14:textId="672AFA6F" w:rsidR="008A6A36" w:rsidRPr="007F0B89" w:rsidRDefault="008A6A36" w:rsidP="007F0B89">
                            <w:pPr>
                              <w:ind w:left="693"/>
                              <w:jc w:val="center"/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6153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ПРОЦЕДУРА</w:t>
                            </w:r>
                            <w:r w:rsidR="00C01324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                              E</w:t>
                            </w:r>
                            <w:r w:rsidR="00C01324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>В</w:t>
                            </w:r>
                            <w:r w:rsidRPr="00B61532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ИДЕНТИРАЊА РАДА </w:t>
                            </w:r>
                            <w:r w:rsidR="00574686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01324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                          </w:t>
                            </w:r>
                            <w:r w:rsidR="009C1107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lang w:val="sr-Cyrl-RS"/>
                              </w:rPr>
                              <w:t xml:space="preserve">НА КЛИНИЦИ ЗА ИНТЕРНИСТИЧКУ ОНКОЛОГИЈУ </w:t>
                            </w:r>
                          </w:p>
                          <w:p w14:paraId="2FCDD8FB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709D1F4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EC83D08" w14:textId="77777777" w:rsidR="00476D59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2DA2903" w14:textId="77777777" w:rsidR="00476D59" w:rsidRPr="00042168" w:rsidRDefault="00476D59" w:rsidP="0004216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9B783" id="Text Box 3" o:spid="_x0000_s1027" type="#_x0000_t202" style="position:absolute;left:0;text-align:left;margin-left:81pt;margin-top:223.6pt;width:403.5pt;height:19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" o:allowincell="f" o:allowoverlap="f" stroked="f">
                <v:textbox>
                  <w:txbxContent>
                    <w:p w14:paraId="2FC578EB" w14:textId="77777777" w:rsidR="00EC4883" w:rsidRPr="00474967" w:rsidRDefault="00EC4883" w:rsidP="00042168">
                      <w:pPr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32"/>
                        </w:rPr>
                      </w:pPr>
                    </w:p>
                    <w:p w14:paraId="6DBABC11" w14:textId="672AFA6F" w:rsidR="008A6A36" w:rsidRPr="007F0B89" w:rsidRDefault="008A6A36" w:rsidP="007F0B89">
                      <w:pPr>
                        <w:ind w:left="693"/>
                        <w:jc w:val="center"/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</w:pPr>
                      <w:r w:rsidRPr="00B6153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ПРОЦЕДУРА</w:t>
                      </w:r>
                      <w:r w:rsidR="00C01324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                              E</w:t>
                      </w:r>
                      <w:r w:rsidR="00C01324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>В</w:t>
                      </w:r>
                      <w:r w:rsidRPr="00B61532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ИДЕНТИРАЊА РАДА </w:t>
                      </w:r>
                      <w:r w:rsidR="00574686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C01324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                          </w:t>
                      </w:r>
                      <w:r w:rsidR="009C1107">
                        <w:rPr>
                          <w:rFonts w:ascii="Times New Roman" w:hAnsi="Times New Roman"/>
                          <w:b/>
                          <w:sz w:val="40"/>
                          <w:szCs w:val="40"/>
                          <w:lang w:val="sr-Cyrl-RS"/>
                        </w:rPr>
                        <w:t xml:space="preserve">НА КЛИНИЦИ ЗА ИНТЕРНИСТИЧКУ ОНКОЛОГИЈУ </w:t>
                      </w:r>
                    </w:p>
                    <w:p w14:paraId="2FCDD8FB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709D1F4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EC83D08" w14:textId="77777777" w:rsidR="00476D59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2DA2903" w14:textId="77777777" w:rsidR="00476D59" w:rsidRPr="00042168" w:rsidRDefault="00476D59" w:rsidP="00042168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742F6D" w:rsidRPr="00533DC8">
        <w:rPr>
          <w:rFonts w:ascii="Times New Roman" w:hAnsi="Times New Roman"/>
          <w:noProof/>
          <w:lang w:val="sr-Latn-RS"/>
        </w:rPr>
        <w:br w:type="page"/>
      </w:r>
    </w:p>
    <w:p w14:paraId="3BF735F7" w14:textId="77777777" w:rsidR="00EC4883" w:rsidRPr="00633838" w:rsidRDefault="00B61532" w:rsidP="00633838">
      <w:pPr>
        <w:pStyle w:val="NaslovDEFINICIJE"/>
        <w:spacing w:after="120"/>
        <w:rPr>
          <w:rFonts w:ascii="Times New Roman" w:hAnsi="Times New Roman"/>
          <w:b/>
          <w:noProof/>
          <w:szCs w:val="24"/>
          <w:lang w:val="sr-Latn-RS"/>
        </w:rPr>
      </w:pPr>
      <w:r w:rsidRPr="00633838">
        <w:rPr>
          <w:rFonts w:ascii="Times New Roman" w:hAnsi="Times New Roman"/>
          <w:b/>
          <w:noProof/>
          <w:szCs w:val="24"/>
          <w:lang w:val="sr-Latn-RS"/>
        </w:rPr>
        <w:lastRenderedPageBreak/>
        <w:t xml:space="preserve">1. </w:t>
      </w:r>
      <w:r w:rsidR="00B95746" w:rsidRPr="00633838">
        <w:rPr>
          <w:rFonts w:ascii="Times New Roman" w:hAnsi="Times New Roman"/>
          <w:b/>
          <w:noProof/>
          <w:szCs w:val="24"/>
          <w:lang w:val="sr-Latn-RS"/>
        </w:rPr>
        <w:t>ДЕФИНИЦИЈЕ</w:t>
      </w:r>
      <w:r w:rsidR="00EC4883" w:rsidRPr="00633838">
        <w:rPr>
          <w:rFonts w:ascii="Times New Roman" w:hAnsi="Times New Roman"/>
          <w:b/>
          <w:noProof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b/>
          <w:noProof/>
          <w:szCs w:val="24"/>
          <w:lang w:val="sr-Latn-RS"/>
        </w:rPr>
        <w:t>И</w:t>
      </w:r>
      <w:r w:rsidR="00EC4883" w:rsidRPr="00633838">
        <w:rPr>
          <w:rFonts w:ascii="Times New Roman" w:hAnsi="Times New Roman"/>
          <w:b/>
          <w:noProof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b/>
          <w:noProof/>
          <w:szCs w:val="24"/>
          <w:lang w:val="sr-Latn-RS"/>
        </w:rPr>
        <w:t>СКРАЋЕНИЦЕ</w:t>
      </w:r>
    </w:p>
    <w:p w14:paraId="48A9867C" w14:textId="77777777" w:rsidR="00EB7BFC" w:rsidRPr="00633838" w:rsidRDefault="00EB7BFC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>ИОРС - Институт за онкологију и радиологију Србије</w:t>
      </w:r>
    </w:p>
    <w:p w14:paraId="2A992DD2" w14:textId="2636F96E" w:rsidR="00EB7BFC" w:rsidRPr="00633838" w:rsidRDefault="00EB7BFC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 xml:space="preserve">КИO - Клиника за интернистичку  </w:t>
      </w:r>
      <w:r w:rsidR="00BD6368" w:rsidRPr="00633838">
        <w:rPr>
          <w:rFonts w:ascii="Times New Roman" w:hAnsi="Times New Roman"/>
          <w:noProof/>
          <w:szCs w:val="24"/>
          <w:lang w:val="sr-Latn-RS"/>
        </w:rPr>
        <w:t>о</w:t>
      </w:r>
      <w:r w:rsidRPr="00633838">
        <w:rPr>
          <w:rFonts w:ascii="Times New Roman" w:hAnsi="Times New Roman"/>
          <w:noProof/>
          <w:szCs w:val="24"/>
          <w:lang w:val="sr-Latn-RS"/>
        </w:rPr>
        <w:t xml:space="preserve">нкологију </w:t>
      </w:r>
    </w:p>
    <w:p w14:paraId="517FA4E9" w14:textId="6FFC2C23" w:rsidR="00EB7BFC" w:rsidRPr="00633838" w:rsidRDefault="00EB7BFC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>О</w:t>
      </w:r>
      <w:r w:rsidR="005E44BB" w:rsidRPr="00633838">
        <w:rPr>
          <w:rFonts w:ascii="Times New Roman" w:hAnsi="Times New Roman"/>
          <w:noProof/>
          <w:szCs w:val="24"/>
          <w:lang w:val="sr-Cyrl-RS"/>
        </w:rPr>
        <w:t>ДБ</w:t>
      </w:r>
      <w:r w:rsidRPr="00633838">
        <w:rPr>
          <w:rFonts w:ascii="Times New Roman" w:hAnsi="Times New Roman"/>
          <w:noProof/>
          <w:szCs w:val="24"/>
          <w:lang w:val="sr-Latn-RS"/>
        </w:rPr>
        <w:t xml:space="preserve">ИГ - Одељење </w:t>
      </w:r>
      <w:r w:rsidR="005E44BB" w:rsidRPr="00633838">
        <w:rPr>
          <w:rFonts w:ascii="Times New Roman" w:hAnsi="Times New Roman"/>
          <w:noProof/>
          <w:szCs w:val="24"/>
          <w:lang w:val="sr-Cyrl-RS"/>
        </w:rPr>
        <w:t xml:space="preserve">дневне болнице </w:t>
      </w:r>
      <w:r w:rsidRPr="00633838">
        <w:rPr>
          <w:rFonts w:ascii="Times New Roman" w:hAnsi="Times New Roman"/>
          <w:noProof/>
          <w:szCs w:val="24"/>
          <w:lang w:val="sr-Latn-RS"/>
        </w:rPr>
        <w:t xml:space="preserve">интернистичких грана </w:t>
      </w:r>
    </w:p>
    <w:p w14:paraId="28E64D65" w14:textId="77777777" w:rsidR="00EB7BFC" w:rsidRPr="00633838" w:rsidRDefault="00EB7BFC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 xml:space="preserve">ОСИГ - Одељење стационара интернистичких грана </w:t>
      </w:r>
    </w:p>
    <w:p w14:paraId="2633F1DC" w14:textId="667B7186" w:rsidR="00EB7BFC" w:rsidRPr="00633838" w:rsidRDefault="00EB7BFC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 xml:space="preserve">ДБХТ </w:t>
      </w:r>
      <w:r w:rsidR="009E6920" w:rsidRPr="00633838">
        <w:rPr>
          <w:rFonts w:ascii="Times New Roman" w:hAnsi="Times New Roman"/>
          <w:noProof/>
          <w:szCs w:val="24"/>
          <w:lang w:val="sr-Cyrl-RS"/>
        </w:rPr>
        <w:t xml:space="preserve">- </w:t>
      </w:r>
      <w:r w:rsidRPr="00633838">
        <w:rPr>
          <w:rFonts w:ascii="Times New Roman" w:hAnsi="Times New Roman"/>
          <w:noProof/>
          <w:szCs w:val="24"/>
          <w:lang w:val="sr-Latn-RS"/>
        </w:rPr>
        <w:t>Дневна болница за хемиотерапију</w:t>
      </w:r>
    </w:p>
    <w:p w14:paraId="31D25A6B" w14:textId="7C538D4E" w:rsidR="00EB7BFC" w:rsidRPr="00633838" w:rsidRDefault="00DA559A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 xml:space="preserve">ОСОПЗ </w:t>
      </w:r>
      <w:r w:rsidR="009E6920" w:rsidRPr="00633838">
        <w:rPr>
          <w:rFonts w:ascii="Times New Roman" w:hAnsi="Times New Roman"/>
          <w:noProof/>
          <w:szCs w:val="24"/>
          <w:lang w:val="sr-Cyrl-RS"/>
        </w:rPr>
        <w:t xml:space="preserve">- </w:t>
      </w:r>
      <w:r w:rsidR="00685CB7" w:rsidRPr="00633838">
        <w:rPr>
          <w:rFonts w:ascii="Times New Roman" w:hAnsi="Times New Roman"/>
          <w:noProof/>
          <w:szCs w:val="24"/>
          <w:lang w:val="sr-Latn-RS"/>
        </w:rPr>
        <w:t>Одељење за супортивну онкологију и палијативно збрињавање</w:t>
      </w:r>
    </w:p>
    <w:p w14:paraId="300002DA" w14:textId="680612A9" w:rsidR="00BD6368" w:rsidRPr="00633838" w:rsidRDefault="00EB7BFC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 xml:space="preserve">ДБКЕ </w:t>
      </w:r>
      <w:r w:rsidR="009E6920" w:rsidRPr="00633838">
        <w:rPr>
          <w:rFonts w:ascii="Times New Roman" w:hAnsi="Times New Roman"/>
          <w:noProof/>
          <w:szCs w:val="24"/>
          <w:lang w:val="sr-Cyrl-RS"/>
        </w:rPr>
        <w:t xml:space="preserve">- </w:t>
      </w:r>
      <w:r w:rsidRPr="00633838">
        <w:rPr>
          <w:rFonts w:ascii="Times New Roman" w:hAnsi="Times New Roman"/>
          <w:noProof/>
          <w:szCs w:val="24"/>
          <w:lang w:val="sr-Latn-RS"/>
        </w:rPr>
        <w:t xml:space="preserve">Дневна болница кабинета ендоскопију </w:t>
      </w:r>
    </w:p>
    <w:p w14:paraId="5247C4B0" w14:textId="6B9690C0" w:rsidR="00870FEC" w:rsidRPr="00633838" w:rsidRDefault="00870FEC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 xml:space="preserve">ОЈ </w:t>
      </w:r>
      <w:r w:rsidR="009E6920" w:rsidRPr="00633838">
        <w:rPr>
          <w:rFonts w:ascii="Times New Roman" w:hAnsi="Times New Roman"/>
          <w:noProof/>
          <w:szCs w:val="24"/>
          <w:lang w:val="sr-Cyrl-RS"/>
        </w:rPr>
        <w:t xml:space="preserve">- </w:t>
      </w:r>
      <w:r w:rsidR="00665056" w:rsidRPr="00633838">
        <w:rPr>
          <w:rFonts w:ascii="Times New Roman" w:hAnsi="Times New Roman"/>
          <w:noProof/>
          <w:szCs w:val="24"/>
          <w:lang w:val="sr-Latn-RS"/>
        </w:rPr>
        <w:t>Организациона јединица</w:t>
      </w:r>
    </w:p>
    <w:p w14:paraId="59B2B8B3" w14:textId="61918767" w:rsidR="00ED361F" w:rsidRPr="00633838" w:rsidRDefault="008B257A" w:rsidP="00633838">
      <w:pPr>
        <w:pStyle w:val="NaslovDEFINICIJE"/>
        <w:spacing w:after="120"/>
        <w:rPr>
          <w:rFonts w:ascii="Times New Roman" w:hAnsi="Times New Roman"/>
          <w:noProof/>
          <w:szCs w:val="24"/>
          <w:lang w:val="sr-Latn-RS"/>
        </w:rPr>
      </w:pPr>
      <w:r w:rsidRPr="00633838">
        <w:rPr>
          <w:rFonts w:ascii="Times New Roman" w:hAnsi="Times New Roman"/>
          <w:noProof/>
          <w:szCs w:val="24"/>
          <w:lang w:val="sr-Latn-RS"/>
        </w:rPr>
        <w:t>МС/МТ</w:t>
      </w:r>
      <w:r w:rsidR="009E6920" w:rsidRPr="00633838">
        <w:rPr>
          <w:rFonts w:ascii="Times New Roman" w:hAnsi="Times New Roman"/>
          <w:noProof/>
          <w:szCs w:val="24"/>
          <w:lang w:val="sr-Cyrl-RS"/>
        </w:rPr>
        <w:t xml:space="preserve"> - </w:t>
      </w:r>
      <w:r w:rsidRPr="00633838">
        <w:rPr>
          <w:rFonts w:ascii="Times New Roman" w:hAnsi="Times New Roman"/>
          <w:noProof/>
          <w:szCs w:val="24"/>
          <w:lang w:val="sr-Latn-RS"/>
        </w:rPr>
        <w:t>Медицинска сестра/</w:t>
      </w:r>
      <w:r w:rsidR="00A16513" w:rsidRPr="00633838">
        <w:rPr>
          <w:rFonts w:ascii="Times New Roman" w:hAnsi="Times New Roman"/>
          <w:noProof/>
          <w:szCs w:val="24"/>
          <w:lang w:val="sr-Latn-RS"/>
        </w:rPr>
        <w:t>медицински техничар</w:t>
      </w:r>
    </w:p>
    <w:p w14:paraId="6E4FB023" w14:textId="77777777" w:rsidR="008A6A36" w:rsidRPr="00633838" w:rsidRDefault="008A6A36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022511C6" w14:textId="77777777" w:rsidR="00EC4883" w:rsidRPr="00633838" w:rsidRDefault="00B61532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2. </w:t>
      </w:r>
      <w:r w:rsidR="00B95746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ПРЕДМЕТ</w:t>
      </w:r>
    </w:p>
    <w:p w14:paraId="63279180" w14:textId="39A0FFFC" w:rsidR="00EC4883" w:rsidRPr="00633838" w:rsidRDefault="00CE1BDD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П</w:t>
      </w:r>
      <w:r w:rsidR="00B95746" w:rsidRPr="00633838">
        <w:rPr>
          <w:rFonts w:ascii="Times New Roman" w:hAnsi="Times New Roman"/>
          <w:noProof/>
          <w:sz w:val="24"/>
          <w:szCs w:val="24"/>
          <w:lang w:val="sr-Latn-RS"/>
        </w:rPr>
        <w:t>роцедура</w:t>
      </w:r>
      <w:r w:rsidR="00EC4883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евидентирање рада у </w:t>
      </w:r>
      <w:r w:rsidR="00287519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Клиници за интернистичку онкологију </w:t>
      </w:r>
      <w:r w:rsidR="00201659" w:rsidRPr="00633838">
        <w:rPr>
          <w:rFonts w:ascii="Times New Roman" w:hAnsi="Times New Roman"/>
          <w:noProof/>
          <w:sz w:val="24"/>
          <w:szCs w:val="24"/>
          <w:lang w:val="sr-Latn-RS"/>
        </w:rPr>
        <w:t>одређ</w:t>
      </w:r>
      <w:r w:rsidR="00B95746" w:rsidRPr="00633838">
        <w:rPr>
          <w:rFonts w:ascii="Times New Roman" w:hAnsi="Times New Roman"/>
          <w:noProof/>
          <w:sz w:val="24"/>
          <w:szCs w:val="24"/>
          <w:lang w:val="sr-Latn-RS"/>
        </w:rPr>
        <w:t>ује</w:t>
      </w:r>
      <w:r w:rsidR="00EC4883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noProof/>
          <w:sz w:val="24"/>
          <w:szCs w:val="24"/>
          <w:lang w:val="sr-Latn-RS"/>
        </w:rPr>
        <w:t>активности</w:t>
      </w:r>
      <w:r w:rsidR="00EC4883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, </w:t>
      </w:r>
      <w:r w:rsidR="00B95746" w:rsidRPr="00633838">
        <w:rPr>
          <w:rFonts w:ascii="Times New Roman" w:hAnsi="Times New Roman"/>
          <w:noProof/>
          <w:sz w:val="24"/>
          <w:szCs w:val="24"/>
          <w:lang w:val="sr-Latn-RS"/>
        </w:rPr>
        <w:t>носиоце</w:t>
      </w:r>
      <w:r w:rsidR="00EC4883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noProof/>
          <w:sz w:val="24"/>
          <w:szCs w:val="24"/>
          <w:lang w:val="sr-Latn-RS"/>
        </w:rPr>
        <w:t>активности</w:t>
      </w:r>
      <w:r w:rsidR="00EC4883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noProof/>
          <w:sz w:val="24"/>
          <w:szCs w:val="24"/>
          <w:lang w:val="sr-Latn-RS"/>
        </w:rPr>
        <w:t>и</w:t>
      </w:r>
      <w:r w:rsidR="00EC4883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noProof/>
          <w:sz w:val="24"/>
          <w:szCs w:val="24"/>
          <w:lang w:val="sr-Latn-RS"/>
        </w:rPr>
        <w:t>документацију</w:t>
      </w:r>
      <w:r w:rsidR="00EC4883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>неопходну за спровођење тог процеса.</w:t>
      </w:r>
    </w:p>
    <w:p w14:paraId="0005BAAA" w14:textId="77777777" w:rsidR="00EC4883" w:rsidRPr="00633838" w:rsidRDefault="00EC4883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76D6CA18" w14:textId="77777777" w:rsidR="00EC4883" w:rsidRPr="00633838" w:rsidRDefault="00B61532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3. </w:t>
      </w:r>
      <w:r w:rsidR="00B95746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ПОДРУЧЈЕ</w:t>
      </w:r>
      <w:r w:rsidR="00EC4883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ПРИМЕНЕ</w:t>
      </w:r>
    </w:p>
    <w:p w14:paraId="2913FFB8" w14:textId="731D6498" w:rsidR="00EC4883" w:rsidRPr="00633838" w:rsidRDefault="00647906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Процедура се примењује на Одељењу</w:t>
      </w:r>
      <w:r w:rsidR="00D1174F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дневне болнице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интернистичких грана, Одељењу стационара интернистичких грана, Одељењу дневне болнице за хемиотерапију,</w:t>
      </w:r>
      <w:r w:rsidR="00685CB7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Одељењ</w:t>
      </w:r>
      <w:r w:rsidR="009325EB" w:rsidRPr="00633838">
        <w:rPr>
          <w:rFonts w:ascii="Times New Roman" w:hAnsi="Times New Roman"/>
          <w:noProof/>
          <w:sz w:val="24"/>
          <w:szCs w:val="24"/>
          <w:lang w:val="sr-Latn-RS"/>
        </w:rPr>
        <w:t>у</w:t>
      </w:r>
      <w:r w:rsidR="00685CB7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за супортивну онкологију и палијативно збрињавање</w:t>
      </w:r>
      <w:r w:rsidR="009325EB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и Дневној болници кабинета за ендоскопију, Клинике за интернистичку онкологију. </w:t>
      </w:r>
    </w:p>
    <w:p w14:paraId="7F4606FD" w14:textId="77777777" w:rsidR="0078572D" w:rsidRPr="00633838" w:rsidRDefault="0078572D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61617621" w14:textId="77777777" w:rsidR="00A1187B" w:rsidRPr="00633838" w:rsidRDefault="00B61532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4. </w:t>
      </w:r>
      <w:r w:rsidR="00B95746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ОДГОВОРНОСТИ</w:t>
      </w:r>
      <w:r w:rsidR="006D1955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48DCC231" w14:textId="7D848EA6" w:rsidR="006D1955" w:rsidRPr="00633838" w:rsidRDefault="00A1187B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За спровођење процедуре одговорни су сви запослени који су у контакту са пацијентом, а који су дужни да познају садржај овог документа и поступају у складу са њим.</w:t>
      </w:r>
    </w:p>
    <w:p w14:paraId="645308BE" w14:textId="77777777" w:rsidR="0001537D" w:rsidRPr="00633838" w:rsidRDefault="0001537D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8677F12" w14:textId="77777777" w:rsidR="00946A7D" w:rsidRPr="00633838" w:rsidRDefault="00946A7D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14:paraId="29EA30C2" w14:textId="54467EFE" w:rsidR="006D1955" w:rsidRPr="00F0789C" w:rsidRDefault="006D1955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  <w:r w:rsidRPr="00F0789C">
        <w:rPr>
          <w:rFonts w:ascii="Times New Roman" w:hAnsi="Times New Roman"/>
          <w:b/>
          <w:noProof/>
          <w:sz w:val="24"/>
          <w:szCs w:val="24"/>
          <w:lang w:val="sr-Latn-RS"/>
        </w:rPr>
        <w:lastRenderedPageBreak/>
        <w:t xml:space="preserve">Руководилац КИО одговоран је </w:t>
      </w:r>
      <w:r w:rsidR="00352BB5">
        <w:rPr>
          <w:rFonts w:ascii="Times New Roman" w:hAnsi="Times New Roman"/>
          <w:b/>
          <w:noProof/>
          <w:sz w:val="24"/>
          <w:szCs w:val="24"/>
          <w:lang w:val="sr-Latn-RS"/>
        </w:rPr>
        <w:t>зa:</w:t>
      </w:r>
    </w:p>
    <w:p w14:paraId="185D3B21" w14:textId="3067BA69" w:rsidR="006D1955" w:rsidRPr="00F0789C" w:rsidRDefault="006D1955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F0789C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- </w:t>
      </w:r>
      <w:r w:rsidR="006757AD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провођење и вршење  надзора над спровођењем процедурe </w:t>
      </w:r>
    </w:p>
    <w:p w14:paraId="2E7B98C9" w14:textId="5582A1E4" w:rsidR="001F2160" w:rsidRPr="00F0789C" w:rsidRDefault="006D1955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- </w:t>
      </w:r>
      <w:r w:rsidR="006757AD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>онтролу медицинске документације у периодичним интервалима</w:t>
      </w:r>
    </w:p>
    <w:p w14:paraId="001B3434" w14:textId="6C526065" w:rsidR="0034105B" w:rsidRPr="00F0789C" w:rsidRDefault="001F2160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34105B" w:rsidRPr="00F0789C">
        <w:rPr>
          <w:rFonts w:ascii="Times New Roman" w:hAnsi="Times New Roman"/>
          <w:sz w:val="24"/>
          <w:szCs w:val="24"/>
        </w:rPr>
        <w:t xml:space="preserve"> </w:t>
      </w:r>
      <w:bookmarkStart w:id="0" w:name="_Hlk224233609"/>
      <w:r w:rsidR="0034105B"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>Контролу дневног извештаја</w:t>
      </w:r>
      <w:r w:rsidR="00DA719B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</w:t>
      </w:r>
      <w:r w:rsidR="00EB6F11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ОЈ</w:t>
      </w:r>
    </w:p>
    <w:p w14:paraId="2EAE5EB2" w14:textId="25442A98" w:rsidR="0034105B" w:rsidRPr="00F0789C" w:rsidRDefault="0034105B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- </w:t>
      </w:r>
      <w:r w:rsidR="001F2160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Контролу </w:t>
      </w: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>месечног извештаја</w:t>
      </w:r>
      <w:r w:rsidR="00EB6F11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DA719B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о раду </w:t>
      </w:r>
      <w:r w:rsidR="00EB6F11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ОЈ</w:t>
      </w: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</w:p>
    <w:p w14:paraId="3E3DB130" w14:textId="77777777" w:rsidR="00A24899" w:rsidRPr="00F0789C" w:rsidRDefault="0034105B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- </w:t>
      </w:r>
      <w:bookmarkStart w:id="1" w:name="_Hlk224233511"/>
      <w:r w:rsidR="006813A6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Контролу </w:t>
      </w: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шестомесечног извештаја </w:t>
      </w:r>
      <w:bookmarkEnd w:id="1"/>
      <w:r w:rsidR="00DA719B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о раду </w:t>
      </w:r>
      <w:r w:rsidR="00C373A2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ОЈ</w:t>
      </w:r>
      <w:r w:rsidR="00A24899" w:rsidRPr="00F0789C">
        <w:rPr>
          <w:rFonts w:ascii="Times New Roman" w:hAnsi="Times New Roman"/>
          <w:sz w:val="24"/>
          <w:szCs w:val="24"/>
        </w:rPr>
        <w:t xml:space="preserve"> </w:t>
      </w:r>
    </w:p>
    <w:p w14:paraId="61160423" w14:textId="6D54464B" w:rsidR="00CC2B05" w:rsidRPr="00F0789C" w:rsidRDefault="00A24899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F0789C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C214BB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И</w:t>
      </w:r>
      <w:r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зраду </w:t>
      </w:r>
      <w:r w:rsidR="00C214BB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шестомесечог </w:t>
      </w:r>
      <w:r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извештаја о раду КИО</w:t>
      </w:r>
    </w:p>
    <w:p w14:paraId="7273A828" w14:textId="787AAD88" w:rsidR="0034105B" w:rsidRPr="00F0789C" w:rsidRDefault="00CC2B05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-</w:t>
      </w:r>
      <w:r w:rsidR="00EB6F11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Контролу </w:t>
      </w:r>
      <w:r w:rsidR="00EB6F11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годишњег </w:t>
      </w: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>извештаја</w:t>
      </w:r>
      <w:r w:rsidR="00C373A2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816891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о раду </w:t>
      </w:r>
      <w:r w:rsidR="00C373A2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ОЈ</w:t>
      </w:r>
    </w:p>
    <w:p w14:paraId="3C870D40" w14:textId="43A54117" w:rsidR="00EC4883" w:rsidRPr="00633838" w:rsidRDefault="0034105B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F0789C">
        <w:rPr>
          <w:rFonts w:ascii="Times New Roman" w:hAnsi="Times New Roman"/>
          <w:bCs/>
          <w:noProof/>
          <w:sz w:val="24"/>
          <w:szCs w:val="24"/>
          <w:lang w:val="sr-Latn-RS"/>
        </w:rPr>
        <w:t>- Израду годишњег извештаја</w:t>
      </w:r>
      <w:r w:rsidR="00CC2B05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816891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о раду </w:t>
      </w:r>
      <w:r w:rsidR="00CC2B05" w:rsidRPr="00F0789C">
        <w:rPr>
          <w:rFonts w:ascii="Times New Roman" w:hAnsi="Times New Roman"/>
          <w:bCs/>
          <w:noProof/>
          <w:sz w:val="24"/>
          <w:szCs w:val="24"/>
          <w:lang w:val="sr-Cyrl-RS"/>
        </w:rPr>
        <w:t>КИО</w:t>
      </w:r>
    </w:p>
    <w:p w14:paraId="29C768B7" w14:textId="77777777" w:rsidR="00946A7D" w:rsidRPr="00633838" w:rsidRDefault="00946A7D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</w:p>
    <w:p w14:paraId="65B37F10" w14:textId="456B8608" w:rsidR="00042FD1" w:rsidRPr="00633838" w:rsidRDefault="008C5AFF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bookmarkStart w:id="2" w:name="_Hlk224059866"/>
      <w:bookmarkEnd w:id="0"/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Начелник одељ</w:t>
      </w:r>
      <w:r w:rsidR="00E53908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ења </w:t>
      </w:r>
      <w:r w:rsidR="00042FD1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одговоран је </w:t>
      </w:r>
      <w:r w:rsidR="00352BB5">
        <w:rPr>
          <w:rFonts w:ascii="Times New Roman" w:hAnsi="Times New Roman"/>
          <w:b/>
          <w:noProof/>
          <w:sz w:val="24"/>
          <w:szCs w:val="24"/>
          <w:lang w:val="sr-Latn-RS"/>
        </w:rPr>
        <w:t>зa:</w:t>
      </w:r>
    </w:p>
    <w:p w14:paraId="1F406995" w14:textId="53F107E4" w:rsidR="00520739" w:rsidRPr="00633838" w:rsidRDefault="004B6DD4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-</w:t>
      </w:r>
      <w:r w:rsidR="00520739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6757AD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="00520739"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провођње и вршење  надзора над спровођењем процедурe </w:t>
      </w:r>
    </w:p>
    <w:p w14:paraId="051F38D3" w14:textId="4580E7F7" w:rsidR="00520739" w:rsidRPr="00633838" w:rsidRDefault="00520739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Cyrl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- Контролу дневног извештаја</w:t>
      </w:r>
      <w:r w:rsidR="00816891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 </w:t>
      </w:r>
      <w:r w:rsidR="00825A0C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>ОЈ</w:t>
      </w:r>
    </w:p>
    <w:p w14:paraId="19D39E68" w14:textId="5501AD26" w:rsidR="00520739" w:rsidRPr="00633838" w:rsidRDefault="00520739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- Израду  месечног извештаја</w:t>
      </w:r>
      <w:r w:rsidR="009A072B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</w:t>
      </w:r>
      <w:r w:rsidR="00825A0C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о раду </w:t>
      </w:r>
      <w:r w:rsidR="001E5D49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>ОЈ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( на основу месечног извештаја из </w:t>
      </w:r>
      <w:r w:rsidR="001E5D49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информационог система 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Хелиант)</w:t>
      </w:r>
    </w:p>
    <w:p w14:paraId="6670A9E6" w14:textId="4A33E3A1" w:rsidR="00520739" w:rsidRPr="00633838" w:rsidRDefault="00520739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- Израду шестомесечног извештаја</w:t>
      </w:r>
      <w:r w:rsidR="006F7A4A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 ОЈ</w:t>
      </w:r>
    </w:p>
    <w:p w14:paraId="0B32C1E6" w14:textId="7B608492" w:rsidR="00520739" w:rsidRPr="00633838" w:rsidRDefault="00520739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- Израду годишњег извештаја</w:t>
      </w:r>
      <w:r w:rsidR="00A718FD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 ОЈ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</w:p>
    <w:p w14:paraId="3EE34154" w14:textId="2E818BBD" w:rsidR="00520739" w:rsidRPr="00633838" w:rsidRDefault="00520739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- Благовремено достављање извештаја</w:t>
      </w:r>
      <w:r w:rsidR="009E2321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 раду</w:t>
      </w:r>
      <w:r w:rsidR="00CB6D89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ОЈ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руководиоцу КИО  </w:t>
      </w:r>
    </w:p>
    <w:p w14:paraId="007B885A" w14:textId="63A52761" w:rsidR="00D6451C" w:rsidRPr="00633838" w:rsidRDefault="00520739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- </w:t>
      </w:r>
      <w:bookmarkStart w:id="3" w:name="_Hlk224153492"/>
      <w:r w:rsidR="006757AD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онтролу медицинске документације </w:t>
      </w:r>
      <w:bookmarkStart w:id="4" w:name="_Hlk224233957"/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у </w:t>
      </w:r>
      <w:r w:rsidR="005A3EE5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>редовним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интервалима</w:t>
      </w:r>
      <w:bookmarkEnd w:id="3"/>
      <w:bookmarkEnd w:id="4"/>
    </w:p>
    <w:p w14:paraId="4A506E3C" w14:textId="77777777" w:rsidR="00D67E5A" w:rsidRPr="00633838" w:rsidRDefault="00D67E5A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22EB865" w14:textId="63B933CC" w:rsidR="00D6451C" w:rsidRPr="00633838" w:rsidRDefault="00D6451C" w:rsidP="00633838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bCs/>
          <w:sz w:val="24"/>
          <w:szCs w:val="24"/>
          <w:lang w:val="sr-Latn-RS"/>
        </w:rPr>
        <w:t xml:space="preserve">Шеф одсека одговоран је </w:t>
      </w:r>
      <w:r w:rsidR="00352BB5">
        <w:rPr>
          <w:rFonts w:ascii="Times New Roman" w:hAnsi="Times New Roman"/>
          <w:b/>
          <w:bCs/>
          <w:sz w:val="24"/>
          <w:szCs w:val="24"/>
          <w:lang w:val="sr-Latn-RS"/>
        </w:rPr>
        <w:t>зa:</w:t>
      </w:r>
    </w:p>
    <w:p w14:paraId="2564C6D2" w14:textId="01E644C4" w:rsidR="00D6451C" w:rsidRPr="00633838" w:rsidRDefault="00D6451C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- </w:t>
      </w:r>
      <w:r w:rsidR="006757AD" w:rsidRPr="00633838">
        <w:rPr>
          <w:rFonts w:ascii="Times New Roman" w:hAnsi="Times New Roman"/>
          <w:sz w:val="24"/>
          <w:szCs w:val="24"/>
          <w:lang w:val="sr-Cyrl-RS"/>
        </w:rPr>
        <w:t>С</w:t>
      </w:r>
      <w:r w:rsidRPr="00633838">
        <w:rPr>
          <w:rFonts w:ascii="Times New Roman" w:hAnsi="Times New Roman"/>
          <w:sz w:val="24"/>
          <w:szCs w:val="24"/>
          <w:lang w:val="sr-Latn-RS"/>
        </w:rPr>
        <w:t xml:space="preserve">провођње и вршење  надзора над спровођењем процедурe </w:t>
      </w:r>
    </w:p>
    <w:p w14:paraId="431EC308" w14:textId="1D7598A1" w:rsidR="00D6451C" w:rsidRPr="00BE7BF2" w:rsidRDefault="00D6451C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 Контролу дневног извештаја</w:t>
      </w:r>
      <w:r w:rsidR="00BE7BF2">
        <w:rPr>
          <w:rFonts w:ascii="Times New Roman" w:hAnsi="Times New Roman"/>
          <w:sz w:val="24"/>
          <w:szCs w:val="24"/>
          <w:lang w:val="sr-Cyrl-RS"/>
        </w:rPr>
        <w:t xml:space="preserve"> о раду ОЈ</w:t>
      </w:r>
    </w:p>
    <w:p w14:paraId="683B303F" w14:textId="041EB002" w:rsidR="00E36C42" w:rsidRPr="00633838" w:rsidRDefault="00D6451C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- </w:t>
      </w:r>
      <w:r w:rsidR="00614418" w:rsidRPr="00633838">
        <w:rPr>
          <w:rFonts w:ascii="Times New Roman" w:hAnsi="Times New Roman"/>
          <w:sz w:val="24"/>
          <w:szCs w:val="24"/>
          <w:lang w:val="sr-Cyrl-RS"/>
        </w:rPr>
        <w:t>К</w:t>
      </w:r>
      <w:r w:rsidRPr="00633838">
        <w:rPr>
          <w:rFonts w:ascii="Times New Roman" w:hAnsi="Times New Roman"/>
          <w:sz w:val="24"/>
          <w:szCs w:val="24"/>
          <w:lang w:val="sr-Latn-RS"/>
        </w:rPr>
        <w:t>онтролу медицинске документације</w:t>
      </w:r>
      <w:r w:rsidR="009A072B" w:rsidRPr="00633838">
        <w:rPr>
          <w:rFonts w:ascii="Times New Roman" w:hAnsi="Times New Roman"/>
          <w:sz w:val="24"/>
          <w:szCs w:val="24"/>
        </w:rPr>
        <w:t xml:space="preserve"> </w:t>
      </w:r>
      <w:r w:rsidR="009A072B" w:rsidRPr="00633838">
        <w:rPr>
          <w:rFonts w:ascii="Times New Roman" w:hAnsi="Times New Roman"/>
          <w:sz w:val="24"/>
          <w:szCs w:val="24"/>
          <w:lang w:val="sr-Latn-RS"/>
        </w:rPr>
        <w:t xml:space="preserve">у редовним интервалима. </w:t>
      </w:r>
      <w:r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bookmarkEnd w:id="2"/>
    <w:p w14:paraId="088CB416" w14:textId="73215A48" w:rsidR="00424812" w:rsidRPr="00633838" w:rsidRDefault="00FE2DF1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lastRenderedPageBreak/>
        <w:t>Лекар специјалиста ОЈ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је одговоран </w:t>
      </w:r>
      <w:r w:rsidR="00352BB5">
        <w:rPr>
          <w:rFonts w:ascii="Times New Roman" w:hAnsi="Times New Roman"/>
          <w:b/>
          <w:noProof/>
          <w:sz w:val="24"/>
          <w:szCs w:val="24"/>
          <w:lang w:val="sr-Latn-RS"/>
        </w:rPr>
        <w:t>зa:</w:t>
      </w:r>
      <w:bookmarkStart w:id="5" w:name="_Hlk224389673"/>
      <w:r w:rsidR="00424812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bookmarkEnd w:id="5"/>
    </w:p>
    <w:p w14:paraId="4FAD04C0" w14:textId="436D14A8" w:rsidR="00FE2DF1" w:rsidRPr="00633838" w:rsidRDefault="00424812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- </w:t>
      </w:r>
      <w:r w:rsidR="00614418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провођење процедуре</w:t>
      </w:r>
    </w:p>
    <w:p w14:paraId="3B9C27BF" w14:textId="327E19A2" w:rsidR="00FE2DF1" w:rsidRPr="00633838" w:rsidRDefault="00FE2DF1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- </w:t>
      </w:r>
      <w:r w:rsidR="00614418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>У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нос података  у историј</w:t>
      </w:r>
      <w:r w:rsidR="00C06F7A"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у 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болести и кроз </w:t>
      </w:r>
      <w:r w:rsidR="00444D83" w:rsidRPr="00633838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информациони </w:t>
      </w: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>систем Хелиант</w:t>
      </w:r>
    </w:p>
    <w:p w14:paraId="302E18CD" w14:textId="77777777" w:rsidR="00D67E5A" w:rsidRPr="00633838" w:rsidRDefault="00D67E5A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</w:p>
    <w:p w14:paraId="70AD96BC" w14:textId="5A189349" w:rsidR="00FE2DF1" w:rsidRPr="00BE7BF2" w:rsidRDefault="00FE2DF1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  <w:r w:rsidRPr="00BE7BF2">
        <w:rPr>
          <w:rFonts w:ascii="Times New Roman" w:hAnsi="Times New Roman"/>
          <w:b/>
          <w:noProof/>
          <w:sz w:val="24"/>
          <w:szCs w:val="24"/>
          <w:lang w:val="sr-Latn-RS"/>
        </w:rPr>
        <w:t>Главна МС/МТ КИО</w:t>
      </w:r>
      <w:r w:rsidR="00BC1C40" w:rsidRPr="00BC1C40">
        <w:t xml:space="preserve"> </w:t>
      </w:r>
      <w:r w:rsidR="00BC1C40" w:rsidRPr="00BC1C40">
        <w:rPr>
          <w:rFonts w:ascii="Times New Roman" w:hAnsi="Times New Roman"/>
          <w:b/>
          <w:noProof/>
          <w:sz w:val="24"/>
          <w:szCs w:val="24"/>
          <w:lang w:val="sr-Latn-RS"/>
        </w:rPr>
        <w:t>је одговоран</w:t>
      </w:r>
      <w:r w:rsidR="00BC1C40">
        <w:rPr>
          <w:rFonts w:ascii="Times New Roman" w:hAnsi="Times New Roman"/>
          <w:b/>
          <w:noProof/>
          <w:sz w:val="24"/>
          <w:szCs w:val="24"/>
          <w:lang w:val="sr-Cyrl-RS"/>
        </w:rPr>
        <w:t>/а</w:t>
      </w:r>
      <w:r w:rsidR="00BC1C40" w:rsidRPr="00BC1C40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 </w:t>
      </w:r>
      <w:r w:rsidR="00352BB5">
        <w:rPr>
          <w:rFonts w:ascii="Times New Roman" w:hAnsi="Times New Roman"/>
          <w:b/>
          <w:noProof/>
          <w:sz w:val="24"/>
          <w:szCs w:val="24"/>
          <w:lang w:val="sr-Latn-RS"/>
        </w:rPr>
        <w:t>зa:</w:t>
      </w:r>
    </w:p>
    <w:p w14:paraId="4E7CAE05" w14:textId="703C63A3" w:rsidR="00FE2DF1" w:rsidRPr="00BE7BF2" w:rsidRDefault="00FE2DF1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- </w:t>
      </w:r>
      <w:r w:rsidR="00614418" w:rsidRPr="00BE7BF2">
        <w:rPr>
          <w:rFonts w:ascii="Times New Roman" w:hAnsi="Times New Roman"/>
          <w:bCs/>
          <w:noProof/>
          <w:sz w:val="24"/>
          <w:szCs w:val="24"/>
          <w:lang w:val="sr-Cyrl-RS"/>
        </w:rPr>
        <w:t>С</w:t>
      </w: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>пров</w:t>
      </w:r>
      <w:r w:rsidR="00F0433F">
        <w:rPr>
          <w:rFonts w:ascii="Times New Roman" w:hAnsi="Times New Roman"/>
          <w:bCs/>
          <w:noProof/>
          <w:sz w:val="24"/>
          <w:szCs w:val="24"/>
          <w:lang w:val="sr-Cyrl-RS"/>
        </w:rPr>
        <w:t>ођење</w:t>
      </w: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и врш</w:t>
      </w:r>
      <w:r w:rsidR="00F0433F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ење </w:t>
      </w: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>надзор</w:t>
      </w:r>
      <w:r w:rsidR="00F0433F">
        <w:rPr>
          <w:rFonts w:ascii="Times New Roman" w:hAnsi="Times New Roman"/>
          <w:bCs/>
          <w:noProof/>
          <w:sz w:val="24"/>
          <w:szCs w:val="24"/>
          <w:lang w:val="sr-Cyrl-RS"/>
        </w:rPr>
        <w:t>а</w:t>
      </w: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над спровођењем процедуре </w:t>
      </w:r>
    </w:p>
    <w:p w14:paraId="08C444F8" w14:textId="4675E29A" w:rsidR="00872658" w:rsidRPr="00BE7BF2" w:rsidRDefault="00FE2DF1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- </w:t>
      </w:r>
      <w:r w:rsidR="00614418" w:rsidRPr="00BE7BF2">
        <w:rPr>
          <w:rFonts w:ascii="Times New Roman" w:hAnsi="Times New Roman"/>
          <w:bCs/>
          <w:noProof/>
          <w:sz w:val="24"/>
          <w:szCs w:val="24"/>
          <w:lang w:val="sr-Cyrl-RS"/>
        </w:rPr>
        <w:t>К</w:t>
      </w: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онтролу медицинске документације </w:t>
      </w:r>
      <w:bookmarkStart w:id="6" w:name="_Hlk223807396"/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>у периодичним интервалима.</w:t>
      </w:r>
      <w:r w:rsidR="00D908F6" w:rsidRPr="00BE7BF2">
        <w:rPr>
          <w:rFonts w:ascii="Times New Roman" w:hAnsi="Times New Roman"/>
          <w:sz w:val="24"/>
          <w:szCs w:val="24"/>
          <w:lang w:val="sr-Latn-RS"/>
        </w:rPr>
        <w:t xml:space="preserve"> </w:t>
      </w:r>
      <w:bookmarkEnd w:id="6"/>
    </w:p>
    <w:p w14:paraId="0C5ACD17" w14:textId="31A7823F" w:rsidR="00C373A2" w:rsidRPr="00BE7BF2" w:rsidRDefault="001D77CC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E7BF2">
        <w:rPr>
          <w:rFonts w:ascii="Times New Roman" w:hAnsi="Times New Roman"/>
          <w:sz w:val="24"/>
          <w:szCs w:val="24"/>
          <w:lang w:val="sr-Latn-RS"/>
        </w:rPr>
        <w:t xml:space="preserve">- </w:t>
      </w:r>
      <w:r w:rsidR="00872658" w:rsidRPr="00BE7BF2">
        <w:rPr>
          <w:rFonts w:ascii="Times New Roman" w:hAnsi="Times New Roman"/>
          <w:sz w:val="24"/>
          <w:szCs w:val="24"/>
          <w:lang w:val="sr-Latn-RS"/>
        </w:rPr>
        <w:t>Провер</w:t>
      </w:r>
      <w:r w:rsidR="002768AC">
        <w:rPr>
          <w:rFonts w:ascii="Times New Roman" w:hAnsi="Times New Roman"/>
          <w:sz w:val="24"/>
          <w:szCs w:val="24"/>
          <w:lang w:val="sr-Cyrl-RS"/>
        </w:rPr>
        <w:t>у</w:t>
      </w:r>
      <w:r w:rsidR="00872658" w:rsidRPr="00BE7BF2">
        <w:rPr>
          <w:rFonts w:ascii="Times New Roman" w:hAnsi="Times New Roman"/>
          <w:sz w:val="24"/>
          <w:szCs w:val="24"/>
          <w:lang w:val="sr-Latn-RS"/>
        </w:rPr>
        <w:t xml:space="preserve"> уноса података</w:t>
      </w:r>
      <w:r w:rsidR="002768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72658" w:rsidRPr="00BE7BF2">
        <w:rPr>
          <w:rFonts w:ascii="Times New Roman" w:hAnsi="Times New Roman"/>
          <w:sz w:val="24"/>
          <w:szCs w:val="24"/>
          <w:lang w:val="sr-Latn-RS"/>
        </w:rPr>
        <w:t>у</w:t>
      </w:r>
      <w:r w:rsidR="002768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841C7" w:rsidRPr="00BE7BF2">
        <w:rPr>
          <w:rFonts w:ascii="Times New Roman" w:hAnsi="Times New Roman"/>
          <w:sz w:val="24"/>
          <w:szCs w:val="24"/>
          <w:lang w:val="sr-Cyrl-RS"/>
        </w:rPr>
        <w:t xml:space="preserve">информационом </w:t>
      </w:r>
      <w:r w:rsidR="00872658" w:rsidRPr="00BE7BF2">
        <w:rPr>
          <w:rFonts w:ascii="Times New Roman" w:hAnsi="Times New Roman"/>
          <w:sz w:val="24"/>
          <w:szCs w:val="24"/>
          <w:lang w:val="sr-Latn-RS"/>
        </w:rPr>
        <w:t>систему Хелиант</w:t>
      </w:r>
      <w:r w:rsidRPr="00BE7BF2">
        <w:rPr>
          <w:rFonts w:ascii="Times New Roman" w:hAnsi="Times New Roman"/>
          <w:sz w:val="24"/>
          <w:szCs w:val="24"/>
          <w:lang w:val="sr-Latn-RS"/>
        </w:rPr>
        <w:t xml:space="preserve"> у периодичним интервалима.</w:t>
      </w:r>
      <w:r w:rsidR="00C373A2" w:rsidRPr="00BE7BF2">
        <w:rPr>
          <w:rFonts w:ascii="Times New Roman" w:hAnsi="Times New Roman"/>
          <w:sz w:val="24"/>
          <w:szCs w:val="24"/>
        </w:rPr>
        <w:t xml:space="preserve"> </w:t>
      </w:r>
    </w:p>
    <w:p w14:paraId="66939AAD" w14:textId="25EEA78C" w:rsidR="00C373A2" w:rsidRPr="00BE7BF2" w:rsidRDefault="00C373A2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E7BF2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BE7BF2">
        <w:rPr>
          <w:rFonts w:ascii="Times New Roman" w:hAnsi="Times New Roman"/>
          <w:sz w:val="24"/>
          <w:szCs w:val="24"/>
          <w:lang w:val="sr-Latn-RS"/>
        </w:rPr>
        <w:t xml:space="preserve">Контролу дневног извештаја </w:t>
      </w:r>
      <w:r w:rsidR="009841C7" w:rsidRPr="00BE7BF2">
        <w:rPr>
          <w:rFonts w:ascii="Times New Roman" w:hAnsi="Times New Roman"/>
          <w:sz w:val="24"/>
          <w:szCs w:val="24"/>
          <w:lang w:val="sr-Cyrl-RS"/>
        </w:rPr>
        <w:t xml:space="preserve">о раду </w:t>
      </w:r>
      <w:r w:rsidRPr="00BE7BF2">
        <w:rPr>
          <w:rFonts w:ascii="Times New Roman" w:hAnsi="Times New Roman"/>
          <w:sz w:val="24"/>
          <w:szCs w:val="24"/>
          <w:lang w:val="sr-Latn-RS"/>
        </w:rPr>
        <w:t>ОЈ</w:t>
      </w:r>
    </w:p>
    <w:p w14:paraId="47A1CA72" w14:textId="2A4828C0" w:rsidR="00C373A2" w:rsidRPr="00BE7BF2" w:rsidRDefault="00C373A2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E7BF2">
        <w:rPr>
          <w:rFonts w:ascii="Times New Roman" w:hAnsi="Times New Roman"/>
          <w:sz w:val="24"/>
          <w:szCs w:val="24"/>
          <w:lang w:val="sr-Latn-RS"/>
        </w:rPr>
        <w:t xml:space="preserve">- Контролу месечног извештаја </w:t>
      </w:r>
      <w:r w:rsidR="009841C7" w:rsidRPr="00BE7BF2">
        <w:rPr>
          <w:rFonts w:ascii="Times New Roman" w:hAnsi="Times New Roman"/>
          <w:sz w:val="24"/>
          <w:szCs w:val="24"/>
          <w:lang w:val="sr-Cyrl-RS"/>
        </w:rPr>
        <w:t xml:space="preserve">о раду </w:t>
      </w:r>
      <w:r w:rsidRPr="00BE7BF2">
        <w:rPr>
          <w:rFonts w:ascii="Times New Roman" w:hAnsi="Times New Roman"/>
          <w:sz w:val="24"/>
          <w:szCs w:val="24"/>
          <w:lang w:val="sr-Latn-RS"/>
        </w:rPr>
        <w:t xml:space="preserve">ОЈ </w:t>
      </w:r>
    </w:p>
    <w:p w14:paraId="24E0566D" w14:textId="063FC95D" w:rsidR="00C373A2" w:rsidRPr="00BE7BF2" w:rsidRDefault="00C373A2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E7BF2">
        <w:rPr>
          <w:rFonts w:ascii="Times New Roman" w:hAnsi="Times New Roman"/>
          <w:sz w:val="24"/>
          <w:szCs w:val="24"/>
          <w:lang w:val="sr-Latn-RS"/>
        </w:rPr>
        <w:t xml:space="preserve">- Контролу шестомесечног извештаја </w:t>
      </w:r>
      <w:r w:rsidR="007A028E" w:rsidRPr="00BE7BF2">
        <w:rPr>
          <w:rFonts w:ascii="Times New Roman" w:hAnsi="Times New Roman"/>
          <w:sz w:val="24"/>
          <w:szCs w:val="24"/>
          <w:lang w:val="sr-Cyrl-RS"/>
        </w:rPr>
        <w:t xml:space="preserve">о раду </w:t>
      </w:r>
      <w:r w:rsidRPr="00BE7BF2">
        <w:rPr>
          <w:rFonts w:ascii="Times New Roman" w:hAnsi="Times New Roman"/>
          <w:sz w:val="24"/>
          <w:szCs w:val="24"/>
          <w:lang w:val="sr-Latn-RS"/>
        </w:rPr>
        <w:t>ОЈ</w:t>
      </w:r>
    </w:p>
    <w:p w14:paraId="4D60535C" w14:textId="234F10A5" w:rsidR="00C373A2" w:rsidRPr="00BE7BF2" w:rsidRDefault="00C373A2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E7BF2">
        <w:rPr>
          <w:rFonts w:ascii="Times New Roman" w:hAnsi="Times New Roman"/>
          <w:sz w:val="24"/>
          <w:szCs w:val="24"/>
          <w:lang w:val="sr-Latn-RS"/>
        </w:rPr>
        <w:t>- Контролу годишњег извештаја</w:t>
      </w:r>
      <w:r w:rsidR="007A028E" w:rsidRPr="00BE7BF2">
        <w:rPr>
          <w:rFonts w:ascii="Times New Roman" w:hAnsi="Times New Roman"/>
          <w:sz w:val="24"/>
          <w:szCs w:val="24"/>
          <w:lang w:val="sr-Cyrl-RS"/>
        </w:rPr>
        <w:t xml:space="preserve"> о раду</w:t>
      </w:r>
      <w:r w:rsidRPr="00BE7BF2">
        <w:rPr>
          <w:rFonts w:ascii="Times New Roman" w:hAnsi="Times New Roman"/>
          <w:sz w:val="24"/>
          <w:szCs w:val="24"/>
          <w:lang w:val="sr-Latn-RS"/>
        </w:rPr>
        <w:t xml:space="preserve"> ОЈ</w:t>
      </w:r>
    </w:p>
    <w:p w14:paraId="47E10DC1" w14:textId="51D7877B" w:rsidR="00D908F6" w:rsidRPr="00BE7BF2" w:rsidRDefault="00C373A2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BE7BF2">
        <w:rPr>
          <w:rFonts w:ascii="Times New Roman" w:hAnsi="Times New Roman"/>
          <w:sz w:val="24"/>
          <w:szCs w:val="24"/>
          <w:lang w:val="sr-Latn-RS"/>
        </w:rPr>
        <w:t xml:space="preserve">- Израду годишњег извештаја </w:t>
      </w:r>
      <w:r w:rsidR="007A028E" w:rsidRPr="00BE7BF2">
        <w:rPr>
          <w:rFonts w:ascii="Times New Roman" w:hAnsi="Times New Roman"/>
          <w:sz w:val="24"/>
          <w:szCs w:val="24"/>
          <w:lang w:val="sr-Cyrl-RS"/>
        </w:rPr>
        <w:t xml:space="preserve">о раду </w:t>
      </w:r>
      <w:r w:rsidRPr="00BE7BF2">
        <w:rPr>
          <w:rFonts w:ascii="Times New Roman" w:hAnsi="Times New Roman"/>
          <w:sz w:val="24"/>
          <w:szCs w:val="24"/>
          <w:lang w:val="sr-Latn-RS"/>
        </w:rPr>
        <w:t>КИО</w:t>
      </w:r>
    </w:p>
    <w:p w14:paraId="62AB1D62" w14:textId="070C585A" w:rsidR="003D4143" w:rsidRPr="00633838" w:rsidRDefault="00D908F6" w:rsidP="00633838">
      <w:pPr>
        <w:spacing w:before="240" w:after="120" w:line="240" w:lineRule="auto"/>
        <w:jc w:val="both"/>
        <w:rPr>
          <w:rFonts w:ascii="Times New Roman" w:hAnsi="Times New Roman"/>
          <w:bCs/>
          <w:noProof/>
          <w:sz w:val="24"/>
          <w:szCs w:val="24"/>
          <w:lang w:val="sr-Latn-RS"/>
        </w:rPr>
      </w:pPr>
      <w:r w:rsidRPr="00BE7BF2">
        <w:rPr>
          <w:rFonts w:ascii="Times New Roman" w:hAnsi="Times New Roman"/>
          <w:sz w:val="24"/>
          <w:szCs w:val="24"/>
          <w:lang w:val="sr-Latn-RS"/>
        </w:rPr>
        <w:t xml:space="preserve">- </w:t>
      </w: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Чување извештаја о раду </w:t>
      </w:r>
      <w:r w:rsidR="00477DC8"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>О</w:t>
      </w:r>
      <w:r w:rsidR="00230C5B"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>Ј</w:t>
      </w:r>
      <w:r w:rsidR="00F27601" w:rsidRPr="00BE7BF2">
        <w:rPr>
          <w:rFonts w:ascii="Times New Roman" w:hAnsi="Times New Roman"/>
          <w:bCs/>
          <w:noProof/>
          <w:sz w:val="24"/>
          <w:szCs w:val="24"/>
          <w:lang w:val="sr-Cyrl-RS"/>
        </w:rPr>
        <w:t xml:space="preserve"> КИО</w:t>
      </w:r>
      <w:r w:rsidR="00230C5B"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 xml:space="preserve"> </w:t>
      </w:r>
      <w:r w:rsidRPr="00BE7BF2">
        <w:rPr>
          <w:rFonts w:ascii="Times New Roman" w:hAnsi="Times New Roman"/>
          <w:bCs/>
          <w:noProof/>
          <w:sz w:val="24"/>
          <w:szCs w:val="24"/>
          <w:lang w:val="sr-Latn-RS"/>
        </w:rPr>
        <w:t>у електронској и писаној форми</w:t>
      </w:r>
    </w:p>
    <w:p w14:paraId="04D98700" w14:textId="77777777" w:rsidR="00110FA1" w:rsidRPr="00633838" w:rsidRDefault="00110FA1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14:paraId="26C55B58" w14:textId="0B6A92A1" w:rsidR="00434FE5" w:rsidRPr="00633838" w:rsidRDefault="00474967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bookmarkStart w:id="7" w:name="_Hlk224059988"/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Главна</w:t>
      </w:r>
      <w:r w:rsidR="00881C66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 </w:t>
      </w:r>
      <w:r w:rsidR="00B15383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МС/МТ </w:t>
      </w:r>
      <w:r w:rsidR="00A17889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одељења </w:t>
      </w:r>
      <w:r w:rsidR="00881C66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одговорна је </w:t>
      </w:r>
      <w:r w:rsidR="00352BB5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зa:</w:t>
      </w:r>
      <w:r w:rsidR="00881C66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</w:p>
    <w:p w14:paraId="49E1C28C" w14:textId="5828C967" w:rsidR="00881C66" w:rsidRPr="00633838" w:rsidRDefault="009C0F9B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B1AEC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952B2" w:rsidRPr="00633838">
        <w:rPr>
          <w:rFonts w:ascii="Times New Roman" w:hAnsi="Times New Roman"/>
          <w:noProof/>
          <w:sz w:val="24"/>
          <w:szCs w:val="24"/>
          <w:lang w:val="sr-Latn-RS"/>
        </w:rPr>
        <w:t>Надзор и спровођење процедуре.</w:t>
      </w:r>
    </w:p>
    <w:p w14:paraId="1EC6F3FE" w14:textId="6DBC2971" w:rsidR="004E3330" w:rsidRPr="00633838" w:rsidRDefault="009C0F9B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B1AEC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3C073C" w:rsidRPr="00633838">
        <w:rPr>
          <w:rFonts w:ascii="Times New Roman" w:hAnsi="Times New Roman"/>
          <w:noProof/>
          <w:sz w:val="24"/>
          <w:szCs w:val="24"/>
          <w:lang w:val="sr-Latn-RS"/>
        </w:rPr>
        <w:t>Контролу дневног извештаја</w:t>
      </w:r>
      <w:r w:rsidR="00512DE1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о раду ОЈ</w:t>
      </w:r>
      <w:r w:rsidR="004E3330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</w:p>
    <w:p w14:paraId="274B606A" w14:textId="005F93F7" w:rsidR="00900580" w:rsidRPr="00633838" w:rsidRDefault="009C0F9B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2755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012320" w:rsidRPr="00633838">
        <w:rPr>
          <w:rFonts w:ascii="Times New Roman" w:hAnsi="Times New Roman"/>
          <w:noProof/>
          <w:sz w:val="24"/>
          <w:szCs w:val="24"/>
          <w:lang w:val="sr-Latn-RS"/>
        </w:rPr>
        <w:t>Израду  месечног</w:t>
      </w:r>
      <w:r w:rsidR="00900580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извештаја о раду ОЈ</w:t>
      </w:r>
    </w:p>
    <w:p w14:paraId="069DB80A" w14:textId="668ED587" w:rsidR="00A07C52" w:rsidRPr="00633838" w:rsidRDefault="00900580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633838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B2755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B45ACB" w:rsidRPr="00633838">
        <w:rPr>
          <w:rFonts w:ascii="Times New Roman" w:hAnsi="Times New Roman"/>
          <w:noProof/>
          <w:sz w:val="24"/>
          <w:szCs w:val="24"/>
          <w:lang w:val="sr-Cyrl-RS"/>
        </w:rPr>
        <w:t>Израду шестомесечног извештаја о раду ОЈ</w:t>
      </w:r>
    </w:p>
    <w:p w14:paraId="0B46224B" w14:textId="45012038" w:rsidR="00D55DC5" w:rsidRPr="00633838" w:rsidRDefault="00BD5076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633838">
        <w:rPr>
          <w:rFonts w:ascii="Times New Roman" w:hAnsi="Times New Roman"/>
          <w:noProof/>
          <w:sz w:val="24"/>
          <w:szCs w:val="24"/>
          <w:lang w:val="sr-Cyrl-RS"/>
        </w:rPr>
        <w:t>-</w:t>
      </w:r>
      <w:r w:rsidR="00B2755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 </w:t>
      </w:r>
      <w:r w:rsidR="00A07C52" w:rsidRPr="00633838">
        <w:rPr>
          <w:rFonts w:ascii="Times New Roman" w:hAnsi="Times New Roman"/>
          <w:noProof/>
          <w:sz w:val="24"/>
          <w:szCs w:val="24"/>
          <w:lang w:val="sr-Cyrl-RS"/>
        </w:rPr>
        <w:t>И</w:t>
      </w:r>
      <w:r w:rsidR="00772F98" w:rsidRPr="00633838">
        <w:rPr>
          <w:rFonts w:ascii="Times New Roman" w:hAnsi="Times New Roman"/>
          <w:noProof/>
          <w:sz w:val="24"/>
          <w:szCs w:val="24"/>
          <w:lang w:val="sr-Cyrl-RS"/>
        </w:rPr>
        <w:t>з</w:t>
      </w:r>
      <w:r w:rsidR="00A07C52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раду </w:t>
      </w:r>
      <w:r w:rsidR="00012320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годишњег </w:t>
      </w:r>
      <w:r w:rsidR="00881C66" w:rsidRPr="00633838">
        <w:rPr>
          <w:rFonts w:ascii="Times New Roman" w:hAnsi="Times New Roman"/>
          <w:noProof/>
          <w:sz w:val="24"/>
          <w:szCs w:val="24"/>
          <w:lang w:val="sr-Latn-RS"/>
        </w:rPr>
        <w:t>извештаја</w:t>
      </w:r>
      <w:r w:rsidR="00512DE1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A07C52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о раду </w:t>
      </w:r>
      <w:r w:rsidR="008F76B5" w:rsidRPr="00633838">
        <w:rPr>
          <w:rFonts w:ascii="Times New Roman" w:hAnsi="Times New Roman"/>
          <w:noProof/>
          <w:sz w:val="24"/>
          <w:szCs w:val="24"/>
          <w:lang w:val="sr-Latn-RS"/>
        </w:rPr>
        <w:t>ОЈ</w:t>
      </w:r>
      <w:r w:rsidR="004E3330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</w:p>
    <w:p w14:paraId="698872E3" w14:textId="0992692F" w:rsidR="008F5467" w:rsidRPr="00633838" w:rsidRDefault="002467DF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4E3330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D55DC5" w:rsidRPr="00633838">
        <w:rPr>
          <w:rFonts w:ascii="Times New Roman" w:hAnsi="Times New Roman"/>
          <w:noProof/>
          <w:sz w:val="24"/>
          <w:szCs w:val="24"/>
          <w:lang w:val="sr-Latn-RS"/>
        </w:rPr>
        <w:t>Благовремено достављање извештаја</w:t>
      </w:r>
      <w:r w:rsidR="00BD5076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о раду ОЈ</w:t>
      </w:r>
      <w:r w:rsidR="00D55DC5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руководиоцу КИО  и главној МС/МТ </w:t>
      </w:r>
      <w:r w:rsidR="00042762">
        <w:rPr>
          <w:rFonts w:ascii="Times New Roman" w:hAnsi="Times New Roman"/>
          <w:noProof/>
          <w:sz w:val="24"/>
          <w:szCs w:val="24"/>
          <w:lang w:val="sr-Cyrl-RS"/>
        </w:rPr>
        <w:t xml:space="preserve">    </w:t>
      </w:r>
      <w:r w:rsidR="00D55DC5" w:rsidRPr="00633838">
        <w:rPr>
          <w:rFonts w:ascii="Times New Roman" w:hAnsi="Times New Roman"/>
          <w:noProof/>
          <w:sz w:val="24"/>
          <w:szCs w:val="24"/>
          <w:lang w:val="sr-Latn-RS"/>
        </w:rPr>
        <w:t>КИО</w:t>
      </w:r>
      <w:r w:rsidR="008F5467" w:rsidRPr="00633838">
        <w:rPr>
          <w:rFonts w:ascii="Times New Roman" w:hAnsi="Times New Roman"/>
          <w:sz w:val="24"/>
          <w:szCs w:val="24"/>
        </w:rPr>
        <w:t xml:space="preserve"> </w:t>
      </w:r>
    </w:p>
    <w:p w14:paraId="279776D8" w14:textId="573DE753" w:rsidR="004E3330" w:rsidRPr="00633838" w:rsidRDefault="008F5467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Cyrl-RS"/>
        </w:rPr>
        <w:t>-</w:t>
      </w:r>
      <w:r w:rsidR="00B2755B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>Чување извештаја о раду ОЈ у електронској и писаној форми</w:t>
      </w:r>
    </w:p>
    <w:p w14:paraId="43A101C8" w14:textId="5495EBB3" w:rsidR="00C63C31" w:rsidRPr="00633838" w:rsidRDefault="009C0F9B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lastRenderedPageBreak/>
        <w:t>-</w:t>
      </w:r>
      <w:r w:rsidR="00B2755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881C66" w:rsidRPr="00633838">
        <w:rPr>
          <w:rFonts w:ascii="Times New Roman" w:hAnsi="Times New Roman"/>
          <w:noProof/>
          <w:sz w:val="24"/>
          <w:szCs w:val="24"/>
          <w:lang w:val="sr-Latn-RS"/>
        </w:rPr>
        <w:t>Провер</w:t>
      </w:r>
      <w:r w:rsidR="0096588A" w:rsidRPr="00633838">
        <w:rPr>
          <w:rFonts w:ascii="Times New Roman" w:hAnsi="Times New Roman"/>
          <w:noProof/>
          <w:sz w:val="24"/>
          <w:szCs w:val="24"/>
          <w:lang w:val="sr-Latn-RS"/>
        </w:rPr>
        <w:t>у</w:t>
      </w:r>
      <w:r w:rsidR="00881C66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уноса података </w:t>
      </w:r>
      <w:r w:rsidR="00E51F7C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F4132F" w:rsidRPr="00633838">
        <w:rPr>
          <w:rFonts w:ascii="Times New Roman" w:hAnsi="Times New Roman"/>
          <w:noProof/>
          <w:sz w:val="24"/>
          <w:szCs w:val="24"/>
          <w:lang w:val="sr-Latn-RS"/>
        </w:rPr>
        <w:t>у електронском систему Хелиант</w:t>
      </w:r>
      <w:r w:rsidR="002467DF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655D74">
        <w:rPr>
          <w:rFonts w:ascii="Times New Roman" w:hAnsi="Times New Roman"/>
          <w:noProof/>
          <w:sz w:val="24"/>
          <w:szCs w:val="24"/>
          <w:lang w:val="sr-Cyrl-RS"/>
        </w:rPr>
        <w:t xml:space="preserve">у </w:t>
      </w:r>
      <w:r w:rsidR="00286E0A" w:rsidRPr="00633838">
        <w:rPr>
          <w:rFonts w:ascii="Times New Roman" w:hAnsi="Times New Roman"/>
          <w:noProof/>
          <w:sz w:val="24"/>
          <w:szCs w:val="24"/>
          <w:lang w:val="sr-Cyrl-RS"/>
        </w:rPr>
        <w:t>редовним интервалима</w:t>
      </w:r>
    </w:p>
    <w:p w14:paraId="2C703CDA" w14:textId="43198F59" w:rsidR="00A17889" w:rsidRPr="00633838" w:rsidRDefault="00825023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- </w:t>
      </w:r>
      <w:r w:rsidR="00614418" w:rsidRPr="00633838"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>онтролу медицинске документације у периодичним интервалима.</w:t>
      </w:r>
    </w:p>
    <w:p w14:paraId="57F4ACD3" w14:textId="77777777" w:rsidR="00BB1AEC" w:rsidRPr="00633838" w:rsidRDefault="00BB1AEC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1D118DF4" w14:textId="0241140F" w:rsidR="002D2E81" w:rsidRPr="00633838" w:rsidRDefault="002D2E81" w:rsidP="00633838">
      <w:pPr>
        <w:spacing w:before="240" w:after="120" w:line="240" w:lineRule="auto"/>
        <w:jc w:val="both"/>
        <w:rPr>
          <w:rFonts w:ascii="Times New Roman" w:hAnsi="Times New Roman"/>
          <w:b/>
          <w:bCs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17889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Од</w:t>
      </w:r>
      <w:r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говорна МС/МТ </w:t>
      </w:r>
      <w:r w:rsidR="00A17889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одсека </w:t>
      </w:r>
      <w:r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одговорна је </w:t>
      </w:r>
      <w:r w:rsidR="00352BB5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зa:</w:t>
      </w:r>
      <w:r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 </w:t>
      </w:r>
    </w:p>
    <w:p w14:paraId="457F9731" w14:textId="2C451EF5" w:rsidR="002D2E81" w:rsidRPr="00633838" w:rsidRDefault="002D2E81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2755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>Надзор и спровођење процедуре.</w:t>
      </w:r>
    </w:p>
    <w:p w14:paraId="4EE123C0" w14:textId="72C176FD" w:rsidR="002D2E81" w:rsidRPr="00633838" w:rsidRDefault="002D2E81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2755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Контролу дневног извештаја о раду ОЈ </w:t>
      </w:r>
    </w:p>
    <w:p w14:paraId="7E2E16CA" w14:textId="02FECDE3" w:rsidR="00825023" w:rsidRPr="00633838" w:rsidRDefault="002D2E81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2755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Проверу уноса података  у </w:t>
      </w:r>
      <w:r w:rsidR="008D7DA7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информационом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систему Хелиант </w:t>
      </w:r>
      <w:r w:rsidR="008D7DA7" w:rsidRPr="00633838">
        <w:rPr>
          <w:rFonts w:ascii="Times New Roman" w:hAnsi="Times New Roman"/>
          <w:noProof/>
          <w:sz w:val="24"/>
          <w:szCs w:val="24"/>
          <w:lang w:val="sr-Cyrl-RS"/>
        </w:rPr>
        <w:t>у редовним интервалима</w:t>
      </w:r>
    </w:p>
    <w:p w14:paraId="2E254A9A" w14:textId="64DE335F" w:rsidR="002D2E81" w:rsidRPr="00633838" w:rsidRDefault="00825023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Cyrl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2D2E81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8551FE" w:rsidRPr="00633838">
        <w:rPr>
          <w:rFonts w:ascii="Times New Roman" w:hAnsi="Times New Roman"/>
          <w:noProof/>
          <w:sz w:val="24"/>
          <w:szCs w:val="24"/>
          <w:lang w:val="sr-Cyrl-RS"/>
        </w:rPr>
        <w:t>К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онтролу медицинске документације </w:t>
      </w:r>
      <w:r w:rsidR="00B9349F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у редовним </w:t>
      </w:r>
      <w:r w:rsidR="008D7DA7" w:rsidRPr="00633838">
        <w:rPr>
          <w:rFonts w:ascii="Times New Roman" w:hAnsi="Times New Roman"/>
          <w:noProof/>
          <w:sz w:val="24"/>
          <w:szCs w:val="24"/>
          <w:lang w:val="sr-Cyrl-RS"/>
        </w:rPr>
        <w:t>интервалима</w:t>
      </w:r>
    </w:p>
    <w:bookmarkEnd w:id="7"/>
    <w:p w14:paraId="33F937B4" w14:textId="77777777" w:rsidR="007A7702" w:rsidRPr="00633838" w:rsidRDefault="007A7702" w:rsidP="00633838">
      <w:pPr>
        <w:pStyle w:val="ListParagraph"/>
        <w:spacing w:before="240" w:after="120" w:line="240" w:lineRule="auto"/>
        <w:ind w:left="840"/>
        <w:jc w:val="both"/>
        <w:rPr>
          <w:rFonts w:ascii="Times New Roman" w:hAnsi="Times New Roman" w:cs="Times New Roman"/>
          <w:noProof/>
          <w:sz w:val="24"/>
          <w:szCs w:val="24"/>
          <w:lang w:val="sr-Latn-RS"/>
        </w:rPr>
      </w:pPr>
    </w:p>
    <w:p w14:paraId="5A1C1084" w14:textId="693475F8" w:rsidR="000E0610" w:rsidRPr="00633838" w:rsidRDefault="00195CA4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 </w:t>
      </w:r>
      <w:r w:rsidR="00276A98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Мед</w:t>
      </w:r>
      <w:r w:rsidR="000E0610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ицинска </w:t>
      </w:r>
      <w:r w:rsidR="005D66CD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МС/МТ </w:t>
      </w:r>
      <w:r w:rsidR="00276A98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ОЈ</w:t>
      </w:r>
      <w:r w:rsidR="00276A98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="000E0610"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одговорна је за:</w:t>
      </w:r>
    </w:p>
    <w:p w14:paraId="488FCAA1" w14:textId="120B5782" w:rsidR="00C63C31" w:rsidRPr="00633838" w:rsidRDefault="005D66CD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B1AEC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D549D8" w:rsidRPr="00633838">
        <w:rPr>
          <w:rFonts w:ascii="Times New Roman" w:hAnsi="Times New Roman"/>
          <w:noProof/>
          <w:sz w:val="24"/>
          <w:szCs w:val="24"/>
          <w:lang w:val="sr-Latn-RS"/>
        </w:rPr>
        <w:t>С</w:t>
      </w:r>
      <w:r w:rsidR="000E0610" w:rsidRPr="00633838">
        <w:rPr>
          <w:rFonts w:ascii="Times New Roman" w:hAnsi="Times New Roman"/>
          <w:noProof/>
          <w:sz w:val="24"/>
          <w:szCs w:val="24"/>
          <w:lang w:val="sr-Latn-RS"/>
        </w:rPr>
        <w:t>провођење процедуре</w:t>
      </w:r>
    </w:p>
    <w:p w14:paraId="69143F1B" w14:textId="6D7DE6C7" w:rsidR="00C63C31" w:rsidRPr="00633838" w:rsidRDefault="00D549D8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B1AEC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0E0610" w:rsidRPr="00633838">
        <w:rPr>
          <w:rFonts w:ascii="Times New Roman" w:hAnsi="Times New Roman"/>
          <w:noProof/>
          <w:sz w:val="24"/>
          <w:szCs w:val="24"/>
          <w:lang w:val="sr-Latn-RS"/>
        </w:rPr>
        <w:t>Дневно евидентирање спроведених терапија и тачан унос података</w:t>
      </w:r>
      <w:r w:rsidR="005D369F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у </w:t>
      </w:r>
      <w:r w:rsidR="005625B9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информационом </w:t>
      </w:r>
      <w:r w:rsidR="005D369F" w:rsidRPr="00633838">
        <w:rPr>
          <w:rFonts w:ascii="Times New Roman" w:hAnsi="Times New Roman"/>
          <w:noProof/>
          <w:sz w:val="24"/>
          <w:szCs w:val="24"/>
          <w:lang w:val="sr-Latn-RS"/>
        </w:rPr>
        <w:t>систему Хелиант</w:t>
      </w:r>
    </w:p>
    <w:p w14:paraId="437174C0" w14:textId="7E61155F" w:rsidR="00CA2172" w:rsidRPr="00633838" w:rsidRDefault="00D549D8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>-</w:t>
      </w:r>
      <w:r w:rsidR="00BB1AEC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 </w:t>
      </w:r>
      <w:r w:rsidR="001852CF" w:rsidRPr="00633838">
        <w:rPr>
          <w:rFonts w:ascii="Times New Roman" w:hAnsi="Times New Roman"/>
          <w:noProof/>
          <w:sz w:val="24"/>
          <w:szCs w:val="24"/>
          <w:lang w:val="sr-Latn-RS"/>
        </w:rPr>
        <w:t>Израду дневног извеш</w:t>
      </w:r>
      <w:r w:rsidR="002B0027" w:rsidRPr="00633838">
        <w:rPr>
          <w:rFonts w:ascii="Times New Roman" w:hAnsi="Times New Roman"/>
          <w:noProof/>
          <w:sz w:val="24"/>
          <w:szCs w:val="24"/>
          <w:lang w:val="sr-Latn-RS"/>
        </w:rPr>
        <w:t>таја о раду ОЈ</w:t>
      </w:r>
      <w:r w:rsidR="00CA2172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1D19B5D3" w14:textId="77777777" w:rsidR="00BB1AEC" w:rsidRPr="00633838" w:rsidRDefault="00BB1AEC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46A346F8" w14:textId="6F6F8097" w:rsidR="00BE6F0A" w:rsidRPr="00633838" w:rsidRDefault="00CA2172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Технички секретар ОЈ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је одговоран </w:t>
      </w:r>
      <w:r w:rsidR="00352BB5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>зa:</w:t>
      </w:r>
      <w:r w:rsidR="00BE6F0A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14815230" w14:textId="2D69096A" w:rsidR="00CA2172" w:rsidRPr="00633838" w:rsidRDefault="00BE6F0A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bCs/>
          <w:noProof/>
          <w:sz w:val="24"/>
          <w:szCs w:val="24"/>
          <w:lang w:val="sr-Latn-RS"/>
        </w:rPr>
        <w:t xml:space="preserve">- 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>Спровођење процедуре</w:t>
      </w:r>
    </w:p>
    <w:p w14:paraId="4618DFDF" w14:textId="6AFE1A9A" w:rsidR="001852CF" w:rsidRPr="00633838" w:rsidRDefault="00CA2172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- </w:t>
      </w:r>
      <w:r w:rsidR="004F4FAC" w:rsidRPr="00633838">
        <w:rPr>
          <w:rFonts w:ascii="Times New Roman" w:hAnsi="Times New Roman"/>
          <w:noProof/>
          <w:sz w:val="24"/>
          <w:szCs w:val="24"/>
          <w:lang w:val="sr-Cyrl-RS"/>
        </w:rPr>
        <w:t>У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нос података у </w:t>
      </w:r>
      <w:r w:rsidR="008D45AB" w:rsidRPr="00633838">
        <w:rPr>
          <w:rFonts w:ascii="Times New Roman" w:hAnsi="Times New Roman"/>
          <w:noProof/>
          <w:sz w:val="24"/>
          <w:szCs w:val="24"/>
          <w:lang w:val="sr-Cyrl-RS"/>
        </w:rPr>
        <w:t xml:space="preserve">информациони систем </w:t>
      </w:r>
      <w:r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Хелиант </w:t>
      </w:r>
    </w:p>
    <w:p w14:paraId="1F385B7B" w14:textId="77777777" w:rsidR="00BE6F0A" w:rsidRPr="00633838" w:rsidRDefault="00BE6F0A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</w:p>
    <w:p w14:paraId="43721623" w14:textId="77777777" w:rsidR="00EC4883" w:rsidRPr="00633838" w:rsidRDefault="00B61532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5.  </w:t>
      </w:r>
      <w:r w:rsidR="00B95746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ОПИС</w:t>
      </w:r>
      <w:r w:rsidR="00EC4883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 xml:space="preserve"> </w:t>
      </w:r>
      <w:r w:rsidR="00B95746" w:rsidRPr="00633838">
        <w:rPr>
          <w:rFonts w:ascii="Times New Roman" w:hAnsi="Times New Roman"/>
          <w:b/>
          <w:noProof/>
          <w:sz w:val="24"/>
          <w:szCs w:val="24"/>
          <w:lang w:val="sr-Latn-RS"/>
        </w:rPr>
        <w:t>ПРОЦЕДУРЕ</w:t>
      </w:r>
    </w:p>
    <w:p w14:paraId="1B3B3738" w14:textId="77777777" w:rsidR="00F86306" w:rsidRDefault="00F86306" w:rsidP="00633838">
      <w:pPr>
        <w:spacing w:before="240" w:after="12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sr-Latn-RS"/>
        </w:rPr>
      </w:pPr>
    </w:p>
    <w:p w14:paraId="3B8E7ACF" w14:textId="001AB26A" w:rsidR="0042642D" w:rsidRDefault="0042642D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Свака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специфична онколошка терапија, </w:t>
      </w:r>
      <w:r w:rsidRPr="00633838">
        <w:rPr>
          <w:rFonts w:ascii="Times New Roman" w:hAnsi="Times New Roman"/>
          <w:sz w:val="24"/>
          <w:szCs w:val="24"/>
          <w:lang w:val="sr-Latn-RS"/>
        </w:rPr>
        <w:t xml:space="preserve">која је одобрена од стране лекара специјалисте </w:t>
      </w:r>
      <w:r w:rsidR="002D5F69" w:rsidRPr="00633838">
        <w:rPr>
          <w:rFonts w:ascii="Times New Roman" w:hAnsi="Times New Roman"/>
          <w:noProof/>
          <w:sz w:val="24"/>
          <w:szCs w:val="24"/>
          <w:lang w:val="sr-Latn-RS"/>
        </w:rPr>
        <w:t>О</w:t>
      </w:r>
      <w:r w:rsidR="00FD7C06" w:rsidRPr="00633838">
        <w:rPr>
          <w:rFonts w:ascii="Times New Roman" w:hAnsi="Times New Roman"/>
          <w:noProof/>
          <w:sz w:val="24"/>
          <w:szCs w:val="24"/>
          <w:lang w:val="sr-Latn-RS"/>
        </w:rPr>
        <w:t>Ј</w:t>
      </w:r>
      <w:r w:rsidR="00526175" w:rsidRPr="00633838">
        <w:rPr>
          <w:rFonts w:ascii="Times New Roman" w:hAnsi="Times New Roman"/>
          <w:noProof/>
          <w:sz w:val="24"/>
          <w:szCs w:val="24"/>
          <w:lang w:val="sr-Latn-RS"/>
        </w:rPr>
        <w:t xml:space="preserve"> </w:t>
      </w:r>
      <w:r w:rsidRPr="00633838">
        <w:rPr>
          <w:rFonts w:ascii="Times New Roman" w:hAnsi="Times New Roman"/>
          <w:sz w:val="24"/>
          <w:szCs w:val="24"/>
          <w:lang w:val="sr-Latn-RS"/>
        </w:rPr>
        <w:t>и у писаној форми на терапијској листи одређена и примењена</w:t>
      </w:r>
      <w:r w:rsidR="00526175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3D737C" w:rsidRPr="00633838">
        <w:rPr>
          <w:rFonts w:ascii="Times New Roman" w:hAnsi="Times New Roman"/>
          <w:sz w:val="24"/>
          <w:szCs w:val="24"/>
          <w:lang w:val="sr-Latn-RS"/>
        </w:rPr>
        <w:t>код пацијента</w:t>
      </w:r>
      <w:r w:rsidRPr="00633838">
        <w:rPr>
          <w:rFonts w:ascii="Times New Roman" w:hAnsi="Times New Roman"/>
          <w:sz w:val="24"/>
          <w:szCs w:val="24"/>
          <w:lang w:val="sr-Latn-RS"/>
        </w:rPr>
        <w:t xml:space="preserve">, евидентирана је и кроз </w:t>
      </w:r>
      <w:r w:rsidR="008D45AB" w:rsidRPr="00633838">
        <w:rPr>
          <w:rFonts w:ascii="Times New Roman" w:hAnsi="Times New Roman"/>
          <w:sz w:val="24"/>
          <w:szCs w:val="24"/>
          <w:lang w:val="sr-Cyrl-RS"/>
        </w:rPr>
        <w:t xml:space="preserve">информациони систем </w:t>
      </w:r>
      <w:r w:rsidRPr="00633838">
        <w:rPr>
          <w:rFonts w:ascii="Times New Roman" w:hAnsi="Times New Roman"/>
          <w:sz w:val="24"/>
          <w:szCs w:val="24"/>
          <w:lang w:val="sr-Latn-RS"/>
        </w:rPr>
        <w:t>Хелиант.</w:t>
      </w:r>
    </w:p>
    <w:p w14:paraId="386C7EEA" w14:textId="77777777" w:rsidR="00F86306" w:rsidRPr="00633838" w:rsidRDefault="00F86306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A357086" w14:textId="5F26A895" w:rsidR="00C9300D" w:rsidRPr="002A4E72" w:rsidRDefault="00F86306" w:rsidP="00633838">
      <w:pPr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A4E72">
        <w:rPr>
          <w:rFonts w:ascii="Times New Roman" w:hAnsi="Times New Roman"/>
          <w:b/>
          <w:bCs/>
          <w:sz w:val="24"/>
          <w:szCs w:val="24"/>
          <w:lang w:val="sr-Latn-RS"/>
        </w:rPr>
        <w:lastRenderedPageBreak/>
        <w:t>Израда дневног извештаја</w:t>
      </w:r>
    </w:p>
    <w:p w14:paraId="725388FB" w14:textId="0F2A8F29" w:rsidR="0042642D" w:rsidRPr="00633838" w:rsidRDefault="00D54D94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B15CFE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Унос података врше </w:t>
      </w:r>
      <w:r w:rsidRPr="00633838">
        <w:rPr>
          <w:rFonts w:ascii="Times New Roman" w:hAnsi="Times New Roman"/>
          <w:sz w:val="24"/>
          <w:szCs w:val="24"/>
          <w:lang w:val="sr-Latn-RS"/>
        </w:rPr>
        <w:t xml:space="preserve">МС/МТ </w:t>
      </w:r>
      <w:r w:rsidR="003D737C" w:rsidRPr="00633838">
        <w:rPr>
          <w:rFonts w:ascii="Times New Roman" w:hAnsi="Times New Roman"/>
          <w:sz w:val="24"/>
          <w:szCs w:val="24"/>
          <w:lang w:val="sr-Latn-RS"/>
        </w:rPr>
        <w:t>/технички сек</w:t>
      </w:r>
      <w:r w:rsidR="004B2551" w:rsidRPr="00633838">
        <w:rPr>
          <w:rFonts w:ascii="Times New Roman" w:hAnsi="Times New Roman"/>
          <w:sz w:val="24"/>
          <w:szCs w:val="24"/>
          <w:lang w:val="sr-Latn-RS"/>
        </w:rPr>
        <w:t>ретари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633838">
        <w:rPr>
          <w:rFonts w:ascii="Times New Roman" w:hAnsi="Times New Roman"/>
          <w:sz w:val="24"/>
          <w:szCs w:val="24"/>
          <w:lang w:val="sr-Latn-RS"/>
        </w:rPr>
        <w:t xml:space="preserve"> ОЈ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ко</w:t>
      </w:r>
      <w:r w:rsidR="00012320" w:rsidRPr="00633838">
        <w:rPr>
          <w:rFonts w:ascii="Times New Roman" w:hAnsi="Times New Roman"/>
          <w:sz w:val="24"/>
          <w:szCs w:val="24"/>
          <w:lang w:val="sr-Latn-RS"/>
        </w:rPr>
        <w:t>је су за тај дан прераспоређен</w:t>
      </w:r>
      <w:r w:rsidR="004B2551" w:rsidRPr="00633838">
        <w:rPr>
          <w:rFonts w:ascii="Times New Roman" w:hAnsi="Times New Roman"/>
          <w:sz w:val="24"/>
          <w:szCs w:val="24"/>
          <w:lang w:val="sr-Latn-RS"/>
        </w:rPr>
        <w:t>и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.</w:t>
      </w:r>
    </w:p>
    <w:p w14:paraId="714E9DF6" w14:textId="5478A5F7" w:rsidR="0042642D" w:rsidRPr="00633838" w:rsidRDefault="00CA70B9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B15CFE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Све примењене терапије</w:t>
      </w:r>
      <w:r w:rsidR="004B2551" w:rsidRPr="00633838">
        <w:rPr>
          <w:rFonts w:ascii="Times New Roman" w:hAnsi="Times New Roman"/>
          <w:sz w:val="24"/>
          <w:szCs w:val="24"/>
          <w:lang w:val="sr-Latn-RS"/>
        </w:rPr>
        <w:t xml:space="preserve"> код пацијената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евидентирају се кроз</w:t>
      </w:r>
      <w:r w:rsidR="0077237A" w:rsidRPr="00633838">
        <w:rPr>
          <w:rFonts w:ascii="Times New Roman" w:hAnsi="Times New Roman"/>
          <w:sz w:val="24"/>
          <w:szCs w:val="24"/>
        </w:rPr>
        <w:t xml:space="preserve"> </w:t>
      </w:r>
      <w:r w:rsidR="0077237A" w:rsidRPr="00633838">
        <w:rPr>
          <w:rFonts w:ascii="Times New Roman" w:hAnsi="Times New Roman"/>
          <w:sz w:val="24"/>
          <w:szCs w:val="24"/>
          <w:lang w:val="sr-Latn-RS"/>
        </w:rPr>
        <w:t>информациони систем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Хелиант</w:t>
      </w:r>
      <w:r w:rsidR="0077237A" w:rsidRPr="00633838">
        <w:rPr>
          <w:rFonts w:ascii="Times New Roman" w:hAnsi="Times New Roman"/>
          <w:sz w:val="24"/>
          <w:szCs w:val="24"/>
          <w:lang w:val="sr-Cyrl-RS"/>
        </w:rPr>
        <w:t>.</w:t>
      </w:r>
    </w:p>
    <w:p w14:paraId="175717EB" w14:textId="66700E16" w:rsidR="0042642D" w:rsidRPr="00C24D9E" w:rsidRDefault="00CA70B9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15CFE" w:rsidRPr="00633838">
        <w:rPr>
          <w:rFonts w:ascii="Times New Roman" w:hAnsi="Times New Roman"/>
          <w:sz w:val="24"/>
          <w:szCs w:val="24"/>
          <w:lang w:val="sr-Cyrl-RS"/>
        </w:rPr>
        <w:t>У</w:t>
      </w:r>
      <w:r w:rsidR="00A50154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примењене терапије убраја</w:t>
      </w:r>
      <w:r w:rsidR="00C05FAD" w:rsidRPr="00633838">
        <w:rPr>
          <w:rFonts w:ascii="Times New Roman" w:hAnsi="Times New Roman"/>
          <w:sz w:val="24"/>
          <w:szCs w:val="24"/>
          <w:lang w:val="sr-Latn-RS"/>
        </w:rPr>
        <w:t>ју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се</w:t>
      </w:r>
      <w:r w:rsidR="00381920" w:rsidRPr="00633838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F610BD" w:rsidRPr="00633838">
        <w:rPr>
          <w:rFonts w:ascii="Times New Roman" w:hAnsi="Times New Roman"/>
          <w:sz w:val="24"/>
          <w:szCs w:val="24"/>
          <w:lang w:val="sr-Latn-RS"/>
        </w:rPr>
        <w:t>специфичн</w:t>
      </w:r>
      <w:r w:rsidR="00381920" w:rsidRPr="00633838">
        <w:rPr>
          <w:rFonts w:ascii="Times New Roman" w:hAnsi="Times New Roman"/>
          <w:sz w:val="24"/>
          <w:szCs w:val="24"/>
          <w:lang w:val="sr-Cyrl-RS"/>
        </w:rPr>
        <w:t>а</w:t>
      </w:r>
      <w:r w:rsidR="00F610BD" w:rsidRPr="00633838">
        <w:rPr>
          <w:rFonts w:ascii="Times New Roman" w:hAnsi="Times New Roman"/>
          <w:sz w:val="24"/>
          <w:szCs w:val="24"/>
          <w:lang w:val="sr-Latn-RS"/>
        </w:rPr>
        <w:t xml:space="preserve"> онклошк</w:t>
      </w:r>
      <w:r w:rsidR="00381920" w:rsidRPr="00633838">
        <w:rPr>
          <w:rFonts w:ascii="Times New Roman" w:hAnsi="Times New Roman"/>
          <w:sz w:val="24"/>
          <w:szCs w:val="24"/>
          <w:lang w:val="sr-Cyrl-RS"/>
        </w:rPr>
        <w:t>а</w:t>
      </w:r>
      <w:r w:rsidR="00F610BD" w:rsidRPr="00633838">
        <w:rPr>
          <w:rFonts w:ascii="Times New Roman" w:hAnsi="Times New Roman"/>
          <w:sz w:val="24"/>
          <w:szCs w:val="24"/>
          <w:lang w:val="sr-Latn-RS"/>
        </w:rPr>
        <w:t xml:space="preserve"> терапиј</w:t>
      </w:r>
      <w:r w:rsidR="00381920" w:rsidRPr="00633838">
        <w:rPr>
          <w:rFonts w:ascii="Times New Roman" w:hAnsi="Times New Roman"/>
          <w:sz w:val="24"/>
          <w:szCs w:val="24"/>
          <w:lang w:val="sr-Cyrl-RS"/>
        </w:rPr>
        <w:t>а</w:t>
      </w:r>
      <w:r w:rsidR="00F610BD" w:rsidRPr="0063383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симптоматск</w:t>
      </w:r>
      <w:r w:rsidR="00381920" w:rsidRPr="00633838">
        <w:rPr>
          <w:rFonts w:ascii="Times New Roman" w:hAnsi="Times New Roman"/>
          <w:sz w:val="24"/>
          <w:szCs w:val="24"/>
          <w:lang w:val="sr-Cyrl-RS"/>
        </w:rPr>
        <w:t>а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терапиј</w:t>
      </w:r>
      <w:r w:rsidR="00381920" w:rsidRPr="00633838">
        <w:rPr>
          <w:rFonts w:ascii="Times New Roman" w:hAnsi="Times New Roman"/>
          <w:sz w:val="24"/>
          <w:szCs w:val="24"/>
          <w:lang w:val="sr-Cyrl-RS"/>
        </w:rPr>
        <w:t>а</w:t>
      </w:r>
      <w:r w:rsidR="00D824A5" w:rsidRPr="00633838">
        <w:rPr>
          <w:rFonts w:ascii="Times New Roman" w:hAnsi="Times New Roman"/>
          <w:sz w:val="24"/>
          <w:szCs w:val="24"/>
          <w:lang w:val="sr-Latn-RS"/>
        </w:rPr>
        <w:t xml:space="preserve"> као и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примењена супституциона терапија крвним дериватима</w:t>
      </w:r>
      <w:r w:rsidR="00C24D9E">
        <w:rPr>
          <w:rFonts w:ascii="Times New Roman" w:hAnsi="Times New Roman"/>
          <w:sz w:val="24"/>
          <w:szCs w:val="24"/>
          <w:lang w:val="sr-Cyrl-RS"/>
        </w:rPr>
        <w:t>.</w:t>
      </w:r>
    </w:p>
    <w:p w14:paraId="196296C0" w14:textId="526F3A84" w:rsidR="003053CF" w:rsidRPr="00024190" w:rsidRDefault="00CA70B9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CC23D0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У </w:t>
      </w:r>
      <w:r w:rsidR="007750E2" w:rsidRPr="00633838">
        <w:rPr>
          <w:rFonts w:ascii="Times New Roman" w:hAnsi="Times New Roman"/>
          <w:sz w:val="24"/>
          <w:szCs w:val="24"/>
          <w:lang w:val="sr-Latn-RS"/>
        </w:rPr>
        <w:t xml:space="preserve">дневни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извештај </w:t>
      </w:r>
      <w:r w:rsidR="007750E2" w:rsidRPr="00633838">
        <w:rPr>
          <w:rFonts w:ascii="Times New Roman" w:hAnsi="Times New Roman"/>
          <w:sz w:val="24"/>
          <w:szCs w:val="24"/>
          <w:lang w:val="sr-Latn-RS"/>
        </w:rPr>
        <w:t xml:space="preserve"> о раду</w:t>
      </w:r>
      <w:r w:rsidR="00DA15BD" w:rsidRPr="00633838">
        <w:rPr>
          <w:rFonts w:ascii="Times New Roman" w:hAnsi="Times New Roman"/>
          <w:sz w:val="24"/>
          <w:szCs w:val="24"/>
          <w:lang w:val="sr-Cyrl-RS"/>
        </w:rPr>
        <w:t xml:space="preserve"> ОЈ </w:t>
      </w:r>
      <w:r w:rsidR="007750E2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се уносе </w:t>
      </w:r>
      <w:r w:rsidR="00877493" w:rsidRPr="00633838">
        <w:rPr>
          <w:rFonts w:ascii="Times New Roman" w:hAnsi="Times New Roman"/>
          <w:sz w:val="24"/>
          <w:szCs w:val="24"/>
          <w:lang w:val="sr-Cyrl-RS"/>
        </w:rPr>
        <w:t>следећ</w:t>
      </w:r>
      <w:r w:rsidR="00DA15BD" w:rsidRPr="00633838">
        <w:rPr>
          <w:rFonts w:ascii="Times New Roman" w:hAnsi="Times New Roman"/>
          <w:sz w:val="24"/>
          <w:szCs w:val="24"/>
          <w:lang w:val="sr-Cyrl-RS"/>
        </w:rPr>
        <w:t>и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пода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ци</w:t>
      </w:r>
      <w:r w:rsidR="00877493" w:rsidRPr="00633838">
        <w:rPr>
          <w:rFonts w:ascii="Times New Roman" w:hAnsi="Times New Roman"/>
          <w:sz w:val="24"/>
          <w:szCs w:val="24"/>
          <w:lang w:val="sr-Cyrl-RS"/>
        </w:rPr>
        <w:t>: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A35D0">
        <w:rPr>
          <w:rFonts w:ascii="Times New Roman" w:hAnsi="Times New Roman"/>
          <w:sz w:val="24"/>
          <w:szCs w:val="24"/>
          <w:lang w:val="sr-Cyrl-RS"/>
        </w:rPr>
        <w:t xml:space="preserve">број </w:t>
      </w:r>
      <w:r w:rsidR="00E01236">
        <w:rPr>
          <w:rFonts w:ascii="Times New Roman" w:hAnsi="Times New Roman"/>
          <w:sz w:val="24"/>
          <w:szCs w:val="24"/>
          <w:lang w:val="sr-Cyrl-RS"/>
        </w:rPr>
        <w:t>планираних пацијената,</w:t>
      </w:r>
      <w:r w:rsidR="00313D08">
        <w:rPr>
          <w:rFonts w:ascii="Times New Roman" w:hAnsi="Times New Roman"/>
          <w:sz w:val="24"/>
          <w:szCs w:val="24"/>
          <w:lang w:val="sr-Cyrl-RS"/>
        </w:rPr>
        <w:t xml:space="preserve"> број примљених пацијената</w:t>
      </w:r>
      <w:r w:rsidR="005C519E">
        <w:rPr>
          <w:rFonts w:ascii="Times New Roman" w:hAnsi="Times New Roman"/>
          <w:sz w:val="24"/>
          <w:szCs w:val="24"/>
          <w:lang w:val="sr-Cyrl-RS"/>
        </w:rPr>
        <w:t>, број и</w:t>
      </w:r>
      <w:r w:rsidR="007C4ECA">
        <w:rPr>
          <w:rFonts w:ascii="Times New Roman" w:hAnsi="Times New Roman"/>
          <w:sz w:val="24"/>
          <w:szCs w:val="24"/>
          <w:lang w:val="sr-Cyrl-RS"/>
        </w:rPr>
        <w:t>нтра</w:t>
      </w:r>
      <w:r w:rsidR="005C519E">
        <w:rPr>
          <w:rFonts w:ascii="Times New Roman" w:hAnsi="Times New Roman"/>
          <w:sz w:val="24"/>
          <w:szCs w:val="24"/>
          <w:lang w:val="sr-Cyrl-RS"/>
        </w:rPr>
        <w:t>в</w:t>
      </w:r>
      <w:r w:rsidR="007C4ECA">
        <w:rPr>
          <w:rFonts w:ascii="Times New Roman" w:hAnsi="Times New Roman"/>
          <w:sz w:val="24"/>
          <w:szCs w:val="24"/>
          <w:lang w:val="sr-Cyrl-RS"/>
        </w:rPr>
        <w:t>енских</w:t>
      </w:r>
      <w:r w:rsidR="003365E8">
        <w:rPr>
          <w:rFonts w:ascii="Times New Roman" w:hAnsi="Times New Roman"/>
          <w:sz w:val="24"/>
          <w:szCs w:val="24"/>
          <w:lang w:val="sr-Cyrl-RS"/>
        </w:rPr>
        <w:t>,</w:t>
      </w:r>
      <w:r w:rsidR="00B53B1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365E8">
        <w:rPr>
          <w:rFonts w:ascii="Times New Roman" w:hAnsi="Times New Roman"/>
          <w:sz w:val="24"/>
          <w:szCs w:val="24"/>
          <w:lang w:val="sr-Cyrl-RS"/>
        </w:rPr>
        <w:t>пер ос</w:t>
      </w:r>
      <w:r w:rsidR="007B0286">
        <w:rPr>
          <w:rFonts w:ascii="Times New Roman" w:hAnsi="Times New Roman"/>
          <w:sz w:val="24"/>
          <w:szCs w:val="24"/>
          <w:lang w:val="sr-Cyrl-RS"/>
        </w:rPr>
        <w:t>, с</w:t>
      </w:r>
      <w:r w:rsidR="007C4ECA">
        <w:rPr>
          <w:rFonts w:ascii="Times New Roman" w:hAnsi="Times New Roman"/>
          <w:sz w:val="24"/>
          <w:szCs w:val="24"/>
          <w:lang w:val="sr-Cyrl-RS"/>
        </w:rPr>
        <w:t>у</w:t>
      </w:r>
      <w:r w:rsidR="00BE56EE">
        <w:rPr>
          <w:rFonts w:ascii="Times New Roman" w:hAnsi="Times New Roman"/>
          <w:sz w:val="24"/>
          <w:szCs w:val="24"/>
          <w:lang w:val="sr-Cyrl-RS"/>
        </w:rPr>
        <w:t>бкутаних</w:t>
      </w:r>
      <w:r w:rsidR="007B0286">
        <w:rPr>
          <w:rFonts w:ascii="Times New Roman" w:hAnsi="Times New Roman"/>
          <w:sz w:val="24"/>
          <w:szCs w:val="24"/>
          <w:lang w:val="sr-Cyrl-RS"/>
        </w:rPr>
        <w:t xml:space="preserve"> и и</w:t>
      </w:r>
      <w:r w:rsidR="00DD2D4B">
        <w:rPr>
          <w:rFonts w:ascii="Times New Roman" w:hAnsi="Times New Roman"/>
          <w:sz w:val="24"/>
          <w:szCs w:val="24"/>
          <w:lang w:val="sr-Cyrl-RS"/>
        </w:rPr>
        <w:t xml:space="preserve">нтрамускуларних </w:t>
      </w:r>
      <w:r w:rsidR="00B53B1A">
        <w:rPr>
          <w:rFonts w:ascii="Times New Roman" w:hAnsi="Times New Roman"/>
          <w:sz w:val="24"/>
          <w:szCs w:val="24"/>
          <w:lang w:val="sr-Cyrl-RS"/>
        </w:rPr>
        <w:t>специфично онк</w:t>
      </w:r>
      <w:r w:rsidR="00E40883">
        <w:rPr>
          <w:rFonts w:ascii="Times New Roman" w:hAnsi="Times New Roman"/>
          <w:sz w:val="24"/>
          <w:szCs w:val="24"/>
          <w:lang w:val="sr-Cyrl-RS"/>
        </w:rPr>
        <w:t>о</w:t>
      </w:r>
      <w:r w:rsidR="00B53B1A">
        <w:rPr>
          <w:rFonts w:ascii="Times New Roman" w:hAnsi="Times New Roman"/>
          <w:sz w:val="24"/>
          <w:szCs w:val="24"/>
          <w:lang w:val="sr-Cyrl-RS"/>
        </w:rPr>
        <w:t>лошких терапија</w:t>
      </w:r>
      <w:r w:rsidR="006A0662">
        <w:rPr>
          <w:rFonts w:ascii="Times New Roman" w:hAnsi="Times New Roman"/>
          <w:sz w:val="24"/>
          <w:szCs w:val="24"/>
          <w:lang w:val="sr-Cyrl-RS"/>
        </w:rPr>
        <w:t>,</w:t>
      </w:r>
      <w:r w:rsidR="009272B7">
        <w:rPr>
          <w:rFonts w:ascii="Times New Roman" w:hAnsi="Times New Roman"/>
          <w:sz w:val="24"/>
          <w:szCs w:val="24"/>
          <w:lang w:val="sr-Cyrl-RS"/>
        </w:rPr>
        <w:t xml:space="preserve"> укупан број симптоматских терапија</w:t>
      </w:r>
      <w:r w:rsidR="00B1183F">
        <w:rPr>
          <w:rFonts w:ascii="Times New Roman" w:hAnsi="Times New Roman"/>
          <w:sz w:val="24"/>
          <w:szCs w:val="24"/>
          <w:lang w:val="sr-Cyrl-RS"/>
        </w:rPr>
        <w:t>,</w:t>
      </w:r>
      <w:r w:rsidR="007C133C" w:rsidRPr="007C133C">
        <w:t xml:space="preserve"> </w:t>
      </w:r>
      <w:r w:rsidR="007C133C" w:rsidRPr="007C133C">
        <w:rPr>
          <w:rFonts w:ascii="Times New Roman" w:hAnsi="Times New Roman"/>
          <w:sz w:val="24"/>
          <w:szCs w:val="24"/>
          <w:lang w:val="sr-Cyrl-RS"/>
        </w:rPr>
        <w:t>број ЕКГ прегледа,</w:t>
      </w:r>
      <w:r w:rsidR="00C7632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број урађених медицинско</w:t>
      </w:r>
      <w:r w:rsidR="00024190">
        <w:rPr>
          <w:rFonts w:ascii="Times New Roman" w:hAnsi="Times New Roman"/>
          <w:sz w:val="24"/>
          <w:szCs w:val="24"/>
          <w:lang w:val="sr-Cyrl-RS"/>
        </w:rPr>
        <w:t>-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техничких интервенција (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пункција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)</w:t>
      </w:r>
      <w:r w:rsidR="00415F54" w:rsidRPr="00633838">
        <w:rPr>
          <w:rFonts w:ascii="Times New Roman" w:hAnsi="Times New Roman"/>
          <w:sz w:val="24"/>
          <w:szCs w:val="24"/>
          <w:lang w:val="sr-Latn-RS"/>
        </w:rPr>
        <w:t>,</w:t>
      </w:r>
      <w:r w:rsidR="0092017C">
        <w:rPr>
          <w:rFonts w:ascii="Times New Roman" w:hAnsi="Times New Roman"/>
          <w:sz w:val="24"/>
          <w:szCs w:val="24"/>
          <w:lang w:val="sr-Cyrl-RS"/>
        </w:rPr>
        <w:t xml:space="preserve"> број пацијената који су примили крв и деривате крви, </w:t>
      </w:r>
      <w:r w:rsidR="00024190">
        <w:rPr>
          <w:rFonts w:ascii="Times New Roman" w:hAnsi="Times New Roman"/>
          <w:sz w:val="24"/>
          <w:szCs w:val="24"/>
          <w:lang w:val="sr-Cyrl-RS"/>
        </w:rPr>
        <w:t>број пацијената који се налазе на чекању за примену специфичне онколошке терапије,</w:t>
      </w:r>
      <w:r w:rsidR="00024190" w:rsidRPr="00024190">
        <w:t xml:space="preserve"> </w:t>
      </w:r>
      <w:r w:rsidR="00024190" w:rsidRPr="00024190">
        <w:rPr>
          <w:rFonts w:ascii="Times New Roman" w:hAnsi="Times New Roman"/>
          <w:sz w:val="24"/>
          <w:szCs w:val="24"/>
          <w:lang w:val="sr-Cyrl-RS"/>
        </w:rPr>
        <w:t>подаци о броју пацијената  који се тог дана нису јавили на заказану терапију</w:t>
      </w:r>
      <w:r w:rsidR="00024190">
        <w:rPr>
          <w:rFonts w:ascii="Times New Roman" w:hAnsi="Times New Roman"/>
          <w:sz w:val="24"/>
          <w:szCs w:val="24"/>
          <w:lang w:val="sr-Cyrl-RS"/>
        </w:rPr>
        <w:t>, б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рој пацијената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 код којих је терапија одложена</w:t>
      </w:r>
      <w:r w:rsidR="006E4664" w:rsidRPr="0063383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подаци о хитним пријемима</w:t>
      </w:r>
      <w:r w:rsidR="008A1B04" w:rsidRPr="008A1B04">
        <w:t xml:space="preserve"> </w:t>
      </w:r>
      <w:r w:rsidR="008A1B04" w:rsidRPr="008A1B04">
        <w:rPr>
          <w:rFonts w:ascii="Times New Roman" w:hAnsi="Times New Roman"/>
          <w:sz w:val="24"/>
          <w:szCs w:val="24"/>
          <w:lang w:val="sr-Latn-RS"/>
        </w:rPr>
        <w:t xml:space="preserve">због токсичности терапије и/или других </w:t>
      </w:r>
      <w:r w:rsidR="008A1B04" w:rsidRPr="00024190">
        <w:rPr>
          <w:rFonts w:ascii="Times New Roman" w:hAnsi="Times New Roman"/>
          <w:sz w:val="24"/>
          <w:szCs w:val="24"/>
          <w:lang w:val="sr-Latn-RS"/>
        </w:rPr>
        <w:t>разлога</w:t>
      </w:r>
      <w:r w:rsidR="00D36180" w:rsidRPr="00024190">
        <w:rPr>
          <w:rFonts w:ascii="Times New Roman" w:hAnsi="Times New Roman"/>
          <w:sz w:val="24"/>
          <w:szCs w:val="24"/>
          <w:lang w:val="sr-Cyrl-RS"/>
        </w:rPr>
        <w:t>,</w:t>
      </w:r>
      <w:r w:rsidR="006E4664" w:rsidRPr="00024190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F7B95" w:rsidRPr="00024190">
        <w:rPr>
          <w:rFonts w:ascii="Times New Roman" w:hAnsi="Times New Roman"/>
          <w:sz w:val="24"/>
          <w:szCs w:val="24"/>
          <w:lang w:val="sr-Latn-RS"/>
        </w:rPr>
        <w:t xml:space="preserve">подаци </w:t>
      </w:r>
      <w:r w:rsidR="00720D4D" w:rsidRPr="00024190">
        <w:rPr>
          <w:rFonts w:ascii="Times New Roman" w:hAnsi="Times New Roman"/>
          <w:sz w:val="24"/>
          <w:szCs w:val="24"/>
          <w:lang w:val="sr-Latn-RS"/>
        </w:rPr>
        <w:t>о е</w:t>
      </w:r>
      <w:r w:rsidR="00877493" w:rsidRPr="00024190">
        <w:rPr>
          <w:rFonts w:ascii="Times New Roman" w:hAnsi="Times New Roman"/>
          <w:sz w:val="24"/>
          <w:szCs w:val="24"/>
          <w:lang w:val="sr-Cyrl-RS"/>
        </w:rPr>
        <w:t>гз</w:t>
      </w:r>
      <w:r w:rsidR="00720D4D" w:rsidRPr="00024190">
        <w:rPr>
          <w:rFonts w:ascii="Times New Roman" w:hAnsi="Times New Roman"/>
          <w:sz w:val="24"/>
          <w:szCs w:val="24"/>
          <w:lang w:val="sr-Latn-RS"/>
        </w:rPr>
        <w:t>и</w:t>
      </w:r>
      <w:r w:rsidR="00425F41" w:rsidRPr="00024190">
        <w:rPr>
          <w:rFonts w:ascii="Times New Roman" w:hAnsi="Times New Roman"/>
          <w:sz w:val="24"/>
          <w:szCs w:val="24"/>
          <w:lang w:val="sr-Latn-RS"/>
        </w:rPr>
        <w:t>тусу</w:t>
      </w:r>
      <w:r w:rsidR="00024190">
        <w:rPr>
          <w:rFonts w:ascii="Times New Roman" w:hAnsi="Times New Roman"/>
          <w:sz w:val="24"/>
          <w:szCs w:val="24"/>
          <w:lang w:val="sr-Cyrl-RS"/>
        </w:rPr>
        <w:t xml:space="preserve"> као и подаци о укупном броју</w:t>
      </w:r>
      <w:r w:rsidR="00024190" w:rsidRPr="00024190">
        <w:t xml:space="preserve"> </w:t>
      </w:r>
      <w:r w:rsidR="00024190" w:rsidRPr="00024190">
        <w:rPr>
          <w:rFonts w:ascii="Times New Roman" w:hAnsi="Times New Roman"/>
          <w:sz w:val="24"/>
          <w:szCs w:val="24"/>
          <w:lang w:val="sr-Cyrl-RS"/>
        </w:rPr>
        <w:t>извршених здаравствених услуга.</w:t>
      </w:r>
      <w:r w:rsidR="0002419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C1C3B24" w14:textId="7819EDDF" w:rsidR="00FB53F0" w:rsidRDefault="00CC23D0" w:rsidP="00633838">
      <w:pPr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CE1BDD" w:rsidRPr="00633838">
        <w:rPr>
          <w:rFonts w:ascii="Times New Roman" w:hAnsi="Times New Roman"/>
          <w:sz w:val="24"/>
          <w:szCs w:val="24"/>
          <w:lang w:val="sr-Latn-RS"/>
        </w:rPr>
        <w:t xml:space="preserve">Дневни </w:t>
      </w:r>
      <w:r w:rsidR="00992801" w:rsidRPr="00633838">
        <w:rPr>
          <w:rFonts w:ascii="Times New Roman" w:hAnsi="Times New Roman"/>
          <w:sz w:val="24"/>
          <w:szCs w:val="24"/>
          <w:lang w:val="sr-Latn-RS"/>
        </w:rPr>
        <w:t>и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звештај припрема</w:t>
      </w:r>
      <w:r w:rsidR="00FA5F2B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8746A4" w:rsidRPr="00633838">
        <w:rPr>
          <w:rFonts w:ascii="Times New Roman" w:hAnsi="Times New Roman"/>
          <w:sz w:val="24"/>
          <w:szCs w:val="24"/>
          <w:lang w:val="sr-Latn-RS"/>
        </w:rPr>
        <w:t xml:space="preserve">МС/МТ </w:t>
      </w:r>
      <w:r w:rsidR="0085741A" w:rsidRPr="00633838">
        <w:rPr>
          <w:rFonts w:ascii="Times New Roman" w:hAnsi="Times New Roman"/>
          <w:sz w:val="24"/>
          <w:szCs w:val="24"/>
          <w:lang w:val="sr-Latn-RS"/>
        </w:rPr>
        <w:t>ОЈ</w:t>
      </w:r>
      <w:r w:rsidR="00FA5F2B" w:rsidRPr="00633838">
        <w:rPr>
          <w:rFonts w:ascii="Times New Roman" w:hAnsi="Times New Roman"/>
          <w:sz w:val="24"/>
          <w:szCs w:val="24"/>
          <w:lang w:val="sr-Latn-RS"/>
        </w:rPr>
        <w:t xml:space="preserve">, проверава и верификује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главн</w:t>
      </w:r>
      <w:r w:rsidR="00FA5F2B" w:rsidRPr="00633838">
        <w:rPr>
          <w:rFonts w:ascii="Times New Roman" w:hAnsi="Times New Roman"/>
          <w:sz w:val="24"/>
          <w:szCs w:val="24"/>
          <w:lang w:val="sr-Latn-RS"/>
        </w:rPr>
        <w:t>а</w:t>
      </w:r>
      <w:r w:rsidR="00FB519F" w:rsidRPr="00633838">
        <w:rPr>
          <w:rFonts w:ascii="Times New Roman" w:hAnsi="Times New Roman"/>
          <w:sz w:val="24"/>
          <w:szCs w:val="24"/>
          <w:lang w:val="sr-Latn-RS"/>
        </w:rPr>
        <w:t>/одговорна</w:t>
      </w:r>
      <w:r w:rsidR="006C64EF" w:rsidRPr="00633838">
        <w:rPr>
          <w:rFonts w:ascii="Times New Roman" w:hAnsi="Times New Roman"/>
          <w:sz w:val="24"/>
          <w:szCs w:val="24"/>
          <w:lang w:val="sr-Latn-RS"/>
        </w:rPr>
        <w:t xml:space="preserve">              </w:t>
      </w:r>
      <w:r w:rsidR="00FA5F2B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E0D22" w:rsidRPr="00633838">
        <w:rPr>
          <w:rFonts w:ascii="Times New Roman" w:hAnsi="Times New Roman"/>
          <w:sz w:val="24"/>
          <w:szCs w:val="24"/>
          <w:lang w:val="sr-Latn-RS"/>
        </w:rPr>
        <w:t>МС/МТ ОЈ</w:t>
      </w:r>
      <w:r w:rsidR="00CE1BDD" w:rsidRPr="00633838">
        <w:rPr>
          <w:rFonts w:ascii="Times New Roman" w:hAnsi="Times New Roman"/>
          <w:sz w:val="24"/>
          <w:szCs w:val="24"/>
          <w:lang w:val="sr-Latn-RS"/>
        </w:rPr>
        <w:t>.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CE1BDD" w:rsidRPr="00633838">
        <w:rPr>
          <w:rFonts w:ascii="Times New Roman" w:hAnsi="Times New Roman"/>
          <w:sz w:val="24"/>
          <w:szCs w:val="24"/>
          <w:lang w:val="sr-Latn-RS"/>
        </w:rPr>
        <w:t>Д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невни извештај о раду се предаје </w:t>
      </w:r>
      <w:r w:rsidR="00CE1BDD" w:rsidRPr="00633838">
        <w:rPr>
          <w:rFonts w:ascii="Times New Roman" w:hAnsi="Times New Roman"/>
          <w:sz w:val="24"/>
          <w:szCs w:val="24"/>
          <w:lang w:val="sr-Latn-RS"/>
        </w:rPr>
        <w:t>р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уководиоцу КИО, </w:t>
      </w:r>
      <w:r w:rsidR="0097012E" w:rsidRPr="00633838">
        <w:rPr>
          <w:rFonts w:ascii="Times New Roman" w:hAnsi="Times New Roman"/>
          <w:sz w:val="24"/>
          <w:szCs w:val="24"/>
          <w:lang w:val="sr-Cyrl-RS"/>
        </w:rPr>
        <w:t>начелнику одељења</w:t>
      </w:r>
      <w:r w:rsidR="004D56FF" w:rsidRPr="00633838">
        <w:rPr>
          <w:rFonts w:ascii="Times New Roman" w:hAnsi="Times New Roman"/>
          <w:sz w:val="24"/>
          <w:szCs w:val="24"/>
          <w:lang w:val="sr-Cyrl-RS"/>
        </w:rPr>
        <w:t xml:space="preserve"> ОЈ</w:t>
      </w:r>
      <w:r w:rsidR="0097012E" w:rsidRPr="0063383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главној </w:t>
      </w:r>
      <w:r w:rsidR="00DB0442" w:rsidRPr="00633838">
        <w:rPr>
          <w:rFonts w:ascii="Times New Roman" w:hAnsi="Times New Roman"/>
          <w:sz w:val="24"/>
          <w:szCs w:val="24"/>
          <w:lang w:val="sr-Latn-RS"/>
        </w:rPr>
        <w:t xml:space="preserve">МС/МТ 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>КИО, помоћнику директора за здравствену делатност</w:t>
      </w:r>
      <w:r w:rsidR="00C3480C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1F46" w:rsidRPr="00633838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главној </w:t>
      </w:r>
      <w:r w:rsidR="00080FCF" w:rsidRPr="00633838">
        <w:rPr>
          <w:rFonts w:ascii="Times New Roman" w:hAnsi="Times New Roman"/>
          <w:sz w:val="24"/>
          <w:szCs w:val="24"/>
          <w:lang w:val="sr-Latn-RS"/>
        </w:rPr>
        <w:t xml:space="preserve">МС/МТ 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>ИОРС-а</w:t>
      </w:r>
      <w:r w:rsidR="005A5014" w:rsidRPr="00633838">
        <w:rPr>
          <w:rFonts w:ascii="Times New Roman" w:hAnsi="Times New Roman"/>
          <w:sz w:val="24"/>
          <w:szCs w:val="24"/>
          <w:lang w:val="sr-Latn-RS"/>
        </w:rPr>
        <w:t>.</w:t>
      </w:r>
    </w:p>
    <w:p w14:paraId="514CE280" w14:textId="388236C7" w:rsidR="004358A5" w:rsidRPr="00633838" w:rsidRDefault="004C1CC0" w:rsidP="00633838">
      <w:pPr>
        <w:jc w:val="both"/>
        <w:rPr>
          <w:rFonts w:ascii="Times New Roman" w:hAnsi="Times New Roman"/>
          <w:sz w:val="24"/>
          <w:szCs w:val="24"/>
          <w:lang w:val="sr-Cyrl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Састављање и </w:t>
      </w:r>
      <w:r w:rsidR="00A7290E" w:rsidRPr="00633838">
        <w:rPr>
          <w:rFonts w:ascii="Times New Roman" w:hAnsi="Times New Roman"/>
          <w:sz w:val="24"/>
          <w:szCs w:val="24"/>
          <w:lang w:val="sr-Latn-RS"/>
        </w:rPr>
        <w:t xml:space="preserve">израду месечног, шестомесечног и </w:t>
      </w:r>
      <w:r w:rsidR="00DB640C" w:rsidRPr="00633838">
        <w:rPr>
          <w:rFonts w:ascii="Times New Roman" w:hAnsi="Times New Roman"/>
          <w:sz w:val="24"/>
          <w:szCs w:val="24"/>
          <w:lang w:val="sr-Latn-RS"/>
        </w:rPr>
        <w:t xml:space="preserve">годишњег извештаја о </w:t>
      </w:r>
      <w:r w:rsidR="00683716" w:rsidRPr="00633838">
        <w:rPr>
          <w:rFonts w:ascii="Times New Roman" w:hAnsi="Times New Roman"/>
          <w:sz w:val="24"/>
          <w:szCs w:val="24"/>
          <w:lang w:val="sr-Latn-RS"/>
        </w:rPr>
        <w:t>раду ОЈ спроводе начелник одељења</w:t>
      </w:r>
      <w:r w:rsidR="00E77A04" w:rsidRPr="00633838">
        <w:rPr>
          <w:rFonts w:ascii="Times New Roman" w:hAnsi="Times New Roman"/>
          <w:sz w:val="24"/>
          <w:szCs w:val="24"/>
          <w:lang w:val="sr-Latn-RS"/>
        </w:rPr>
        <w:t>/шеф одсека и главна</w:t>
      </w:r>
      <w:r w:rsidR="00C8692D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77A04" w:rsidRPr="00633838">
        <w:rPr>
          <w:rFonts w:ascii="Times New Roman" w:hAnsi="Times New Roman"/>
          <w:sz w:val="24"/>
          <w:szCs w:val="24"/>
          <w:lang w:val="sr-Latn-RS"/>
        </w:rPr>
        <w:t>МС/МТ одељења</w:t>
      </w:r>
      <w:r w:rsidR="00C8692D" w:rsidRPr="00633838">
        <w:rPr>
          <w:rFonts w:ascii="Times New Roman" w:hAnsi="Times New Roman"/>
          <w:sz w:val="24"/>
          <w:szCs w:val="24"/>
          <w:lang w:val="sr-Latn-RS"/>
        </w:rPr>
        <w:t>/</w:t>
      </w:r>
      <w:r w:rsidR="000B1069" w:rsidRPr="00633838">
        <w:rPr>
          <w:rFonts w:ascii="Times New Roman" w:hAnsi="Times New Roman"/>
          <w:sz w:val="24"/>
          <w:szCs w:val="24"/>
          <w:lang w:val="sr-Latn-RS"/>
        </w:rPr>
        <w:t>главна МС/МТ одсека</w:t>
      </w:r>
      <w:r w:rsidR="00341F46" w:rsidRPr="00633838">
        <w:rPr>
          <w:rFonts w:ascii="Times New Roman" w:hAnsi="Times New Roman"/>
          <w:sz w:val="24"/>
          <w:szCs w:val="24"/>
          <w:lang w:val="sr-Cyrl-RS"/>
        </w:rPr>
        <w:t xml:space="preserve"> ОЈ.</w:t>
      </w:r>
    </w:p>
    <w:p w14:paraId="6C2A2087" w14:textId="77777777" w:rsidR="004358A5" w:rsidRPr="00633838" w:rsidRDefault="004358A5" w:rsidP="00633838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67F8A4D" w14:textId="0D9A1BD3" w:rsidR="004C1CC0" w:rsidRPr="00633838" w:rsidRDefault="005F77B9" w:rsidP="00633838">
      <w:pPr>
        <w:jc w:val="both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633838">
        <w:rPr>
          <w:rFonts w:ascii="Times New Roman" w:hAnsi="Times New Roman"/>
          <w:b/>
          <w:bCs/>
          <w:sz w:val="24"/>
          <w:szCs w:val="24"/>
          <w:lang w:val="sr-Cyrl-RS"/>
        </w:rPr>
        <w:t xml:space="preserve">Писање </w:t>
      </w:r>
      <w:r w:rsidR="004358A5" w:rsidRPr="00633838">
        <w:rPr>
          <w:rFonts w:ascii="Times New Roman" w:hAnsi="Times New Roman"/>
          <w:b/>
          <w:bCs/>
          <w:sz w:val="24"/>
          <w:szCs w:val="24"/>
          <w:lang w:val="sr-Cyrl-RS"/>
        </w:rPr>
        <w:t>месечног извештаја</w:t>
      </w:r>
    </w:p>
    <w:p w14:paraId="25AD1208" w14:textId="2D9BC1F9" w:rsidR="0042642D" w:rsidRPr="00633838" w:rsidRDefault="005C7CEB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4358A5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Сваког првог у месецу сумирају се 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дневни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извештаји 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о раду </w:t>
      </w:r>
      <w:r w:rsidR="00706A4A" w:rsidRPr="00633838">
        <w:rPr>
          <w:rFonts w:ascii="Times New Roman" w:hAnsi="Times New Roman"/>
          <w:sz w:val="24"/>
          <w:szCs w:val="24"/>
          <w:lang w:val="sr-Latn-RS"/>
        </w:rPr>
        <w:t>ОЈ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који се прослеђују </w:t>
      </w:r>
      <w:r w:rsidR="00CE1BDD" w:rsidRPr="00633838">
        <w:rPr>
          <w:rFonts w:ascii="Times New Roman" w:hAnsi="Times New Roman"/>
          <w:sz w:val="24"/>
          <w:szCs w:val="24"/>
          <w:lang w:val="sr-Latn-RS"/>
        </w:rPr>
        <w:t>р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>уководиоцу</w:t>
      </w:r>
      <w:r w:rsidR="00946F3D" w:rsidRPr="00633838">
        <w:rPr>
          <w:rFonts w:ascii="Times New Roman" w:hAnsi="Times New Roman"/>
          <w:sz w:val="24"/>
          <w:szCs w:val="24"/>
          <w:lang w:val="sr-Latn-RS"/>
        </w:rPr>
        <w:t xml:space="preserve"> КИО</w:t>
      </w:r>
      <w:r w:rsidR="00970F8B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4278CC" w:rsidRPr="00633838">
        <w:rPr>
          <w:rFonts w:ascii="Times New Roman" w:hAnsi="Times New Roman"/>
          <w:sz w:val="24"/>
          <w:szCs w:val="24"/>
          <w:lang w:val="sr-Latn-RS"/>
        </w:rPr>
        <w:t xml:space="preserve">и главној </w:t>
      </w:r>
      <w:r w:rsidR="00946F3D" w:rsidRPr="00633838">
        <w:rPr>
          <w:rFonts w:ascii="Times New Roman" w:hAnsi="Times New Roman"/>
          <w:sz w:val="24"/>
          <w:szCs w:val="24"/>
          <w:lang w:val="sr-Latn-RS"/>
        </w:rPr>
        <w:t>МС/МТ</w:t>
      </w:r>
      <w:r w:rsidR="004278CC" w:rsidRPr="00633838">
        <w:rPr>
          <w:rFonts w:ascii="Times New Roman" w:hAnsi="Times New Roman"/>
          <w:sz w:val="24"/>
          <w:szCs w:val="24"/>
          <w:lang w:val="sr-Latn-RS"/>
        </w:rPr>
        <w:t xml:space="preserve"> КИО.</w:t>
      </w:r>
    </w:p>
    <w:p w14:paraId="5CB7B6D6" w14:textId="77777777" w:rsidR="00696940" w:rsidRPr="00633838" w:rsidRDefault="00696940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61ECB7A9" w14:textId="2291A648" w:rsidR="0042642D" w:rsidRPr="00633838" w:rsidRDefault="0042642D" w:rsidP="00633838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sz w:val="24"/>
          <w:szCs w:val="24"/>
          <w:lang w:val="sr-Latn-RS"/>
        </w:rPr>
        <w:t>Писање шестомесечног извештаја</w:t>
      </w:r>
    </w:p>
    <w:p w14:paraId="514EC7A1" w14:textId="0EEE1CD7" w:rsidR="0042642D" w:rsidRPr="00633838" w:rsidRDefault="008746A4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696940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30.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E67B64" w:rsidRPr="00633838">
        <w:rPr>
          <w:rFonts w:ascii="Times New Roman" w:hAnsi="Times New Roman"/>
          <w:sz w:val="24"/>
          <w:szCs w:val="24"/>
          <w:lang w:val="sr-Latn-RS"/>
        </w:rPr>
        <w:t>ј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уна текуће године формира се шестомесечни извештај о раду </w:t>
      </w:r>
      <w:r w:rsidR="00767B3E" w:rsidRPr="00633838">
        <w:rPr>
          <w:rFonts w:ascii="Times New Roman" w:hAnsi="Times New Roman"/>
          <w:sz w:val="24"/>
          <w:szCs w:val="24"/>
          <w:lang w:val="sr-Latn-RS"/>
        </w:rPr>
        <w:t>ОЈ</w:t>
      </w:r>
      <w:r w:rsidR="006E5524" w:rsidRPr="00633838">
        <w:rPr>
          <w:rFonts w:ascii="Times New Roman" w:hAnsi="Times New Roman"/>
          <w:sz w:val="24"/>
          <w:szCs w:val="24"/>
          <w:lang w:val="sr-Latn-RS"/>
        </w:rPr>
        <w:t xml:space="preserve"> који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се прослеђује д</w:t>
      </w:r>
      <w:r w:rsidR="00970F8B" w:rsidRPr="00633838">
        <w:rPr>
          <w:rFonts w:ascii="Times New Roman" w:hAnsi="Times New Roman"/>
          <w:sz w:val="24"/>
          <w:szCs w:val="24"/>
          <w:lang w:val="sr-Latn-RS"/>
        </w:rPr>
        <w:t>иректору КИ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О</w:t>
      </w:r>
      <w:r w:rsidR="00257C76" w:rsidRPr="00633838">
        <w:rPr>
          <w:rFonts w:ascii="Times New Roman" w:hAnsi="Times New Roman"/>
          <w:sz w:val="24"/>
          <w:szCs w:val="24"/>
          <w:lang w:val="sr-Latn-RS"/>
        </w:rPr>
        <w:t xml:space="preserve"> и главној МС/МТ КИО</w:t>
      </w:r>
      <w:r w:rsidR="00470614" w:rsidRPr="00633838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к</w:t>
      </w:r>
      <w:bookmarkStart w:id="8" w:name="_Hlk223977318"/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оји </w:t>
      </w:r>
      <w:r w:rsidR="00470614" w:rsidRPr="00633838">
        <w:rPr>
          <w:rFonts w:ascii="Times New Roman" w:hAnsi="Times New Roman"/>
          <w:sz w:val="24"/>
          <w:szCs w:val="24"/>
          <w:lang w:val="sr-Latn-RS"/>
        </w:rPr>
        <w:t xml:space="preserve">израђује </w:t>
      </w:r>
      <w:r w:rsidR="00D62CDD" w:rsidRPr="00633838">
        <w:rPr>
          <w:rFonts w:ascii="Times New Roman" w:hAnsi="Times New Roman"/>
          <w:sz w:val="24"/>
          <w:szCs w:val="24"/>
          <w:lang w:val="sr-Latn-RS"/>
        </w:rPr>
        <w:t>заједнички извештај о раду свих ОЈ</w:t>
      </w:r>
      <w:r w:rsidR="00812CE9" w:rsidRPr="00633838">
        <w:rPr>
          <w:rFonts w:ascii="Times New Roman" w:hAnsi="Times New Roman"/>
          <w:sz w:val="24"/>
          <w:szCs w:val="24"/>
          <w:lang w:val="sr-Latn-RS"/>
        </w:rPr>
        <w:t xml:space="preserve">  и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прослеђуј</w:t>
      </w:r>
      <w:r w:rsidR="00D92A57" w:rsidRPr="00633838">
        <w:rPr>
          <w:rFonts w:ascii="Times New Roman" w:hAnsi="Times New Roman"/>
          <w:sz w:val="24"/>
          <w:szCs w:val="24"/>
          <w:lang w:val="sr-Latn-RS"/>
        </w:rPr>
        <w:t>е га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 д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>иректору ИОРС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-а</w:t>
      </w:r>
      <w:r w:rsidR="0042642D" w:rsidRPr="00633838">
        <w:rPr>
          <w:rFonts w:ascii="Times New Roman" w:hAnsi="Times New Roman"/>
          <w:sz w:val="24"/>
          <w:szCs w:val="24"/>
          <w:lang w:val="sr-Latn-RS"/>
        </w:rPr>
        <w:t xml:space="preserve">. </w:t>
      </w:r>
      <w:bookmarkEnd w:id="8"/>
    </w:p>
    <w:p w14:paraId="03550FF6" w14:textId="77777777" w:rsidR="00696940" w:rsidRPr="00633838" w:rsidRDefault="00696940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4E3A1B37" w14:textId="77777777" w:rsidR="00C9300D" w:rsidRPr="00633838" w:rsidRDefault="00C9300D" w:rsidP="00633838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0913005F" w14:textId="77777777" w:rsidR="00C9300D" w:rsidRPr="00633838" w:rsidRDefault="00C9300D" w:rsidP="00633838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</w:p>
    <w:p w14:paraId="564D4148" w14:textId="2632E1F3" w:rsidR="0042642D" w:rsidRPr="00633838" w:rsidRDefault="0042642D" w:rsidP="00633838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  <w:lang w:val="sr-Latn-RS"/>
        </w:rPr>
      </w:pPr>
      <w:r w:rsidRPr="00633838">
        <w:rPr>
          <w:rFonts w:ascii="Times New Roman" w:hAnsi="Times New Roman"/>
          <w:b/>
          <w:sz w:val="24"/>
          <w:szCs w:val="24"/>
          <w:lang w:val="sr-Latn-RS"/>
        </w:rPr>
        <w:t xml:space="preserve">Писање годишњег извештаја </w:t>
      </w:r>
    </w:p>
    <w:p w14:paraId="6CCE402B" w14:textId="0B6335AF" w:rsidR="00DE31CB" w:rsidRPr="00633838" w:rsidRDefault="00204B58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C9300D" w:rsidRPr="0063383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На крају </w:t>
      </w:r>
      <w:r w:rsidR="00DE31CB" w:rsidRPr="00633838">
        <w:rPr>
          <w:rFonts w:ascii="Times New Roman" w:hAnsi="Times New Roman"/>
          <w:sz w:val="24"/>
          <w:szCs w:val="24"/>
          <w:lang w:val="sr-Latn-RS"/>
        </w:rPr>
        <w:t xml:space="preserve">сваке године формира се годишњи извештај о раду </w:t>
      </w:r>
      <w:r w:rsidR="00767B3E" w:rsidRPr="00633838">
        <w:rPr>
          <w:rFonts w:ascii="Times New Roman" w:hAnsi="Times New Roman"/>
          <w:sz w:val="24"/>
          <w:szCs w:val="24"/>
          <w:lang w:val="sr-Latn-RS"/>
        </w:rPr>
        <w:t xml:space="preserve">ОЈ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 xml:space="preserve">који се прослеђује </w:t>
      </w:r>
      <w:r w:rsidR="000F6A6C" w:rsidRPr="00633838">
        <w:rPr>
          <w:rFonts w:ascii="Times New Roman" w:hAnsi="Times New Roman"/>
          <w:sz w:val="24"/>
          <w:szCs w:val="24"/>
          <w:lang w:val="sr-Cyrl-RS"/>
        </w:rPr>
        <w:t xml:space="preserve">руководиоцу </w:t>
      </w:r>
      <w:r w:rsidR="00312C45" w:rsidRPr="00633838">
        <w:rPr>
          <w:rFonts w:ascii="Times New Roman" w:hAnsi="Times New Roman"/>
          <w:sz w:val="24"/>
          <w:szCs w:val="24"/>
          <w:lang w:val="sr-Cyrl-RS"/>
        </w:rPr>
        <w:t>и гла</w:t>
      </w:r>
      <w:r w:rsidR="000F6A6C" w:rsidRPr="00633838">
        <w:rPr>
          <w:rFonts w:ascii="Times New Roman" w:hAnsi="Times New Roman"/>
          <w:sz w:val="24"/>
          <w:szCs w:val="24"/>
          <w:lang w:val="sr-Cyrl-RS"/>
        </w:rPr>
        <w:t>вној МС/МТ КИО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, који</w:t>
      </w:r>
      <w:r w:rsidR="004278CC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D92A57" w:rsidRPr="00633838">
        <w:rPr>
          <w:rFonts w:ascii="Times New Roman" w:hAnsi="Times New Roman"/>
          <w:sz w:val="24"/>
          <w:szCs w:val="24"/>
          <w:lang w:val="sr-Latn-RS"/>
        </w:rPr>
        <w:t>израђује</w:t>
      </w:r>
      <w:r w:rsidR="0075785C" w:rsidRPr="00633838">
        <w:rPr>
          <w:rFonts w:ascii="Times New Roman" w:hAnsi="Times New Roman"/>
          <w:sz w:val="24"/>
          <w:szCs w:val="24"/>
          <w:lang w:val="sr-Cyrl-RS"/>
        </w:rPr>
        <w:t xml:space="preserve">у </w:t>
      </w:r>
      <w:r w:rsidR="00D92A57" w:rsidRPr="00633838">
        <w:rPr>
          <w:rFonts w:ascii="Times New Roman" w:hAnsi="Times New Roman"/>
          <w:sz w:val="24"/>
          <w:szCs w:val="24"/>
          <w:lang w:val="sr-Latn-RS"/>
        </w:rPr>
        <w:t>заједнички извештај о раду свих ОЈ</w:t>
      </w:r>
      <w:r w:rsidR="00FF2F6E">
        <w:rPr>
          <w:rFonts w:ascii="Times New Roman" w:hAnsi="Times New Roman"/>
          <w:sz w:val="24"/>
          <w:szCs w:val="24"/>
          <w:lang w:val="sr-Cyrl-RS"/>
        </w:rPr>
        <w:t xml:space="preserve"> КИО</w:t>
      </w:r>
      <w:r w:rsidR="00D92A57" w:rsidRPr="00633838">
        <w:rPr>
          <w:rFonts w:ascii="Times New Roman" w:hAnsi="Times New Roman"/>
          <w:sz w:val="24"/>
          <w:szCs w:val="24"/>
          <w:lang w:val="sr-Latn-RS"/>
        </w:rPr>
        <w:t xml:space="preserve">  и прослеђуј</w:t>
      </w:r>
      <w:r w:rsidR="0075785C" w:rsidRPr="00633838">
        <w:rPr>
          <w:rFonts w:ascii="Times New Roman" w:hAnsi="Times New Roman"/>
          <w:sz w:val="24"/>
          <w:szCs w:val="24"/>
          <w:lang w:val="sr-Cyrl-RS"/>
        </w:rPr>
        <w:t>у</w:t>
      </w:r>
      <w:r w:rsidR="00D92A57" w:rsidRPr="00633838">
        <w:rPr>
          <w:rFonts w:ascii="Times New Roman" w:hAnsi="Times New Roman"/>
          <w:sz w:val="24"/>
          <w:szCs w:val="24"/>
          <w:lang w:val="sr-Latn-RS"/>
        </w:rPr>
        <w:t xml:space="preserve"> га директору ИОРС-а. </w:t>
      </w:r>
      <w:r w:rsidR="00DE31CB"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3F80A9BB" w14:textId="77777777" w:rsidR="0042642D" w:rsidRPr="00633838" w:rsidRDefault="0042642D" w:rsidP="00633838">
      <w:pPr>
        <w:pStyle w:val="ListParagraph"/>
        <w:spacing w:before="240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5FC4B5E" w14:textId="77777777" w:rsidR="0042642D" w:rsidRPr="00633838" w:rsidRDefault="0042642D" w:rsidP="00633838">
      <w:pPr>
        <w:pStyle w:val="ListParagraph"/>
        <w:spacing w:before="240"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E42638" w14:textId="2D071673" w:rsidR="00DE31CB" w:rsidRPr="00827AE1" w:rsidRDefault="00B61532" w:rsidP="00633838">
      <w:pPr>
        <w:spacing w:before="240" w:after="120"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33838">
        <w:rPr>
          <w:rFonts w:ascii="Times New Roman" w:eastAsiaTheme="minorHAnsi" w:hAnsi="Times New Roman"/>
          <w:b/>
          <w:sz w:val="24"/>
          <w:szCs w:val="24"/>
          <w:lang w:val="sr-Latn-RS"/>
        </w:rPr>
        <w:t>6.</w:t>
      </w:r>
      <w:r w:rsidRPr="00633838">
        <w:rPr>
          <w:rFonts w:ascii="Times New Roman" w:eastAsiaTheme="minorHAnsi" w:hAnsi="Times New Roman"/>
          <w:sz w:val="24"/>
          <w:szCs w:val="24"/>
          <w:lang w:val="sr-Latn-RS"/>
        </w:rPr>
        <w:t xml:space="preserve">  </w:t>
      </w:r>
      <w:r w:rsidR="00DE31CB" w:rsidRPr="00633838">
        <w:rPr>
          <w:rFonts w:ascii="Times New Roman" w:hAnsi="Times New Roman"/>
          <w:b/>
          <w:sz w:val="24"/>
          <w:szCs w:val="24"/>
          <w:lang w:val="sr-Latn-RS"/>
        </w:rPr>
        <w:t>ДОК</w:t>
      </w:r>
      <w:r w:rsidR="00827AE1">
        <w:rPr>
          <w:rFonts w:ascii="Times New Roman" w:hAnsi="Times New Roman"/>
          <w:b/>
          <w:sz w:val="24"/>
          <w:szCs w:val="24"/>
          <w:lang w:val="sr-Cyrl-RS"/>
        </w:rPr>
        <w:t>АЗИ</w:t>
      </w:r>
    </w:p>
    <w:p w14:paraId="1D9B20B7" w14:textId="192DB2EB" w:rsidR="00DE31CB" w:rsidRPr="00633838" w:rsidRDefault="00BD0ADB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DE31CB" w:rsidRPr="00633838">
        <w:rPr>
          <w:rFonts w:ascii="Times New Roman" w:hAnsi="Times New Roman"/>
          <w:sz w:val="24"/>
          <w:szCs w:val="24"/>
          <w:lang w:val="sr-Latn-RS"/>
        </w:rPr>
        <w:t xml:space="preserve"> Терапијска листа  </w:t>
      </w:r>
    </w:p>
    <w:p w14:paraId="6342D562" w14:textId="12897998" w:rsidR="00DE31CB" w:rsidRPr="00633838" w:rsidRDefault="00BD0ADB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DE31CB" w:rsidRPr="00633838">
        <w:rPr>
          <w:rFonts w:ascii="Times New Roman" w:hAnsi="Times New Roman"/>
          <w:sz w:val="24"/>
          <w:szCs w:val="24"/>
          <w:lang w:val="sr-Latn-RS"/>
        </w:rPr>
        <w:t xml:space="preserve"> Дневни извештај о </w:t>
      </w:r>
      <w:r w:rsidR="00FB53F0" w:rsidRPr="00633838">
        <w:rPr>
          <w:rFonts w:ascii="Times New Roman" w:hAnsi="Times New Roman"/>
          <w:sz w:val="24"/>
          <w:szCs w:val="24"/>
          <w:lang w:val="sr-Latn-RS"/>
        </w:rPr>
        <w:t xml:space="preserve">раду </w:t>
      </w:r>
      <w:r w:rsidR="00682E42" w:rsidRPr="00633838">
        <w:rPr>
          <w:rFonts w:ascii="Times New Roman" w:hAnsi="Times New Roman"/>
          <w:sz w:val="24"/>
          <w:szCs w:val="24"/>
          <w:lang w:val="sr-Latn-RS"/>
        </w:rPr>
        <w:t>ОЈ</w:t>
      </w:r>
    </w:p>
    <w:p w14:paraId="160106B1" w14:textId="1EBABE31" w:rsidR="00DE31CB" w:rsidRPr="00633838" w:rsidRDefault="00BD0ADB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6533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31CB" w:rsidRPr="00633838">
        <w:rPr>
          <w:rFonts w:ascii="Times New Roman" w:hAnsi="Times New Roman"/>
          <w:sz w:val="24"/>
          <w:szCs w:val="24"/>
          <w:lang w:val="sr-Latn-RS"/>
        </w:rPr>
        <w:t xml:space="preserve">Месечни извештај о раду </w:t>
      </w:r>
      <w:r w:rsidR="00682E42" w:rsidRPr="00633838">
        <w:rPr>
          <w:rFonts w:ascii="Times New Roman" w:hAnsi="Times New Roman"/>
          <w:sz w:val="24"/>
          <w:szCs w:val="24"/>
          <w:lang w:val="sr-Latn-RS"/>
        </w:rPr>
        <w:t>ОЈ</w:t>
      </w:r>
    </w:p>
    <w:p w14:paraId="406A71F8" w14:textId="7FBE3C45" w:rsidR="00B61532" w:rsidRPr="00633838" w:rsidRDefault="00BD0ADB" w:rsidP="00633838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>-</w:t>
      </w:r>
      <w:r w:rsidR="0065335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31CB" w:rsidRPr="00633838">
        <w:rPr>
          <w:rFonts w:ascii="Times New Roman" w:hAnsi="Times New Roman"/>
          <w:sz w:val="24"/>
          <w:szCs w:val="24"/>
          <w:lang w:val="sr-Latn-RS"/>
        </w:rPr>
        <w:t>Шестомесечни извештај о раду</w:t>
      </w:r>
      <w:r w:rsidRPr="00633838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B3500E" w:rsidRPr="00633838">
        <w:rPr>
          <w:rFonts w:ascii="Times New Roman" w:hAnsi="Times New Roman"/>
          <w:sz w:val="24"/>
          <w:szCs w:val="24"/>
          <w:lang w:val="sr-Latn-RS"/>
        </w:rPr>
        <w:t>КИО</w:t>
      </w:r>
    </w:p>
    <w:p w14:paraId="4EA2FD60" w14:textId="2575566F" w:rsidR="00742F6D" w:rsidRPr="00946A7D" w:rsidRDefault="00ED361F" w:rsidP="00633838">
      <w:pPr>
        <w:spacing w:before="240" w:after="120" w:line="240" w:lineRule="auto"/>
        <w:jc w:val="both"/>
        <w:rPr>
          <w:rFonts w:ascii="Times New Roman" w:hAnsi="Times New Roman"/>
          <w:noProof/>
          <w:sz w:val="24"/>
          <w:szCs w:val="24"/>
          <w:lang w:val="sr-Latn-RS"/>
        </w:rPr>
      </w:pPr>
      <w:r w:rsidRPr="00633838">
        <w:rPr>
          <w:rFonts w:ascii="Times New Roman" w:hAnsi="Times New Roman"/>
          <w:sz w:val="24"/>
          <w:szCs w:val="24"/>
          <w:lang w:val="sr-Latn-RS"/>
        </w:rPr>
        <w:t xml:space="preserve">- </w:t>
      </w:r>
      <w:r w:rsidR="00201659" w:rsidRPr="00633838">
        <w:rPr>
          <w:rFonts w:ascii="Times New Roman" w:hAnsi="Times New Roman"/>
          <w:sz w:val="24"/>
          <w:szCs w:val="24"/>
          <w:lang w:val="sr-Latn-RS"/>
        </w:rPr>
        <w:t>Г</w:t>
      </w:r>
      <w:r w:rsidR="00DE31CB" w:rsidRPr="00633838">
        <w:rPr>
          <w:rFonts w:ascii="Times New Roman" w:hAnsi="Times New Roman"/>
          <w:sz w:val="24"/>
          <w:szCs w:val="24"/>
          <w:lang w:val="sr-Latn-RS"/>
        </w:rPr>
        <w:t>одишњи изве</w:t>
      </w:r>
      <w:r w:rsidR="00DE31CB" w:rsidRPr="00946A7D">
        <w:rPr>
          <w:rFonts w:ascii="Times New Roman" w:hAnsi="Times New Roman"/>
          <w:sz w:val="24"/>
          <w:szCs w:val="24"/>
          <w:lang w:val="sr-Latn-RS"/>
        </w:rPr>
        <w:t xml:space="preserve">штај о раду </w:t>
      </w:r>
      <w:r w:rsidR="00B3500E" w:rsidRPr="00946A7D">
        <w:rPr>
          <w:rFonts w:ascii="Times New Roman" w:hAnsi="Times New Roman"/>
          <w:sz w:val="24"/>
          <w:szCs w:val="24"/>
          <w:lang w:val="sr-Latn-RS"/>
        </w:rPr>
        <w:t>КИО</w:t>
      </w:r>
    </w:p>
    <w:sectPr w:rsidR="00742F6D" w:rsidRPr="00946A7D" w:rsidSect="007502C1">
      <w:headerReference w:type="default" r:id="rId13"/>
      <w:footerReference w:type="first" r:id="rId14"/>
      <w:pgSz w:w="11907" w:h="16839" w:code="9"/>
      <w:pgMar w:top="568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49B8" w14:textId="77777777" w:rsidR="002A0026" w:rsidRDefault="002A0026" w:rsidP="00742F6D">
      <w:pPr>
        <w:spacing w:after="0" w:line="240" w:lineRule="auto"/>
      </w:pPr>
      <w:r>
        <w:separator/>
      </w:r>
    </w:p>
  </w:endnote>
  <w:endnote w:type="continuationSeparator" w:id="0">
    <w:p w14:paraId="58F38E1B" w14:textId="77777777" w:rsidR="002A0026" w:rsidRDefault="002A0026" w:rsidP="00742F6D">
      <w:pPr>
        <w:spacing w:after="0" w:line="240" w:lineRule="auto"/>
      </w:pPr>
      <w:r>
        <w:continuationSeparator/>
      </w:r>
    </w:p>
  </w:endnote>
  <w:endnote w:type="continuationNotice" w:id="1">
    <w:p w14:paraId="0CA1F21C" w14:textId="77777777" w:rsidR="002A0026" w:rsidRDefault="002A00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Roman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E98C" w14:textId="77777777" w:rsidR="00195FEF" w:rsidRDefault="00195FEF">
    <w:pPr>
      <w:pStyle w:val="Footer"/>
    </w:pPr>
  </w:p>
  <w:p w14:paraId="304B76B4" w14:textId="77777777" w:rsidR="00195FEF" w:rsidRDefault="00195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F1E18" w14:textId="77777777" w:rsidR="002A0026" w:rsidRDefault="002A0026" w:rsidP="00742F6D">
      <w:pPr>
        <w:spacing w:after="0" w:line="240" w:lineRule="auto"/>
      </w:pPr>
      <w:r>
        <w:separator/>
      </w:r>
    </w:p>
  </w:footnote>
  <w:footnote w:type="continuationSeparator" w:id="0">
    <w:p w14:paraId="486CF226" w14:textId="77777777" w:rsidR="002A0026" w:rsidRDefault="002A0026" w:rsidP="00742F6D">
      <w:pPr>
        <w:spacing w:after="0" w:line="240" w:lineRule="auto"/>
      </w:pPr>
      <w:r>
        <w:continuationSeparator/>
      </w:r>
    </w:p>
  </w:footnote>
  <w:footnote w:type="continuationNotice" w:id="1">
    <w:p w14:paraId="0A7EBAB7" w14:textId="77777777" w:rsidR="002A0026" w:rsidRDefault="002A00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463"/>
      <w:gridCol w:w="2463"/>
      <w:gridCol w:w="1855"/>
      <w:gridCol w:w="2127"/>
    </w:tblGrid>
    <w:tr w:rsidR="00742F6D" w:rsidRPr="001D3A6C" w14:paraId="1EB2445A" w14:textId="77777777" w:rsidTr="00EA7E1D">
      <w:tc>
        <w:tcPr>
          <w:tcW w:w="2463" w:type="dxa"/>
          <w:vMerge w:val="restart"/>
          <w:tcBorders>
            <w:top w:val="double" w:sz="6" w:space="0" w:color="auto"/>
            <w:left w:val="double" w:sz="6" w:space="0" w:color="auto"/>
          </w:tcBorders>
        </w:tcPr>
        <w:p w14:paraId="43763D2C" w14:textId="77777777" w:rsidR="00742F6D" w:rsidRPr="00B61532" w:rsidRDefault="00474967" w:rsidP="00B95746">
          <w:pPr>
            <w:spacing w:after="120" w:line="240" w:lineRule="auto"/>
            <w:jc w:val="center"/>
            <w:rPr>
              <w:rFonts w:ascii="Times New Roman" w:hAnsi="Times New Roman"/>
              <w:b/>
              <w:sz w:val="20"/>
            </w:rPr>
          </w:pPr>
          <w:r w:rsidRPr="00B61532">
            <w:rPr>
              <w:rFonts w:ascii="Times New Roman" w:hAnsi="Times New Roman"/>
              <w:b/>
              <w:noProof/>
              <w:sz w:val="20"/>
            </w:rPr>
            <w:drawing>
              <wp:anchor distT="0" distB="0" distL="114300" distR="114300" simplePos="0" relativeHeight="251658240" behindDoc="1" locked="0" layoutInCell="1" allowOverlap="0" wp14:anchorId="6D56EBFC" wp14:editId="3AA80813">
                <wp:simplePos x="0" y="0"/>
                <wp:positionH relativeFrom="margin">
                  <wp:posOffset>476250</wp:posOffset>
                </wp:positionH>
                <wp:positionV relativeFrom="margin">
                  <wp:posOffset>93980</wp:posOffset>
                </wp:positionV>
                <wp:extent cx="504825" cy="450215"/>
                <wp:effectExtent l="19050" t="0" r="9525" b="0"/>
                <wp:wrapTight wrapText="bothSides">
                  <wp:wrapPolygon edited="0">
                    <wp:start x="-815" y="0"/>
                    <wp:lineTo x="-815" y="21021"/>
                    <wp:lineTo x="22008" y="21021"/>
                    <wp:lineTo x="22008" y="0"/>
                    <wp:lineTo x="-815" y="0"/>
                  </wp:wrapPolygon>
                </wp:wrapTight>
                <wp:docPr id="1" name="Picture 1" descr="LOGO PRO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PRO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3733" t="7086" r="33449" b="441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B95746" w:rsidRPr="00B61532">
            <w:rPr>
              <w:rFonts w:ascii="Times New Roman" w:hAnsi="Times New Roman"/>
              <w:b/>
              <w:sz w:val="20"/>
            </w:rPr>
            <w:t>ИНСТИТУТ</w:t>
          </w:r>
          <w:r w:rsidR="00742F6D" w:rsidRPr="00B61532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B61532">
            <w:rPr>
              <w:rFonts w:ascii="Times New Roman" w:hAnsi="Times New Roman"/>
              <w:b/>
              <w:sz w:val="20"/>
            </w:rPr>
            <w:t>ЗА</w:t>
          </w:r>
          <w:r w:rsidR="00742F6D" w:rsidRPr="00B61532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B61532">
            <w:rPr>
              <w:rFonts w:ascii="Times New Roman" w:hAnsi="Times New Roman"/>
              <w:b/>
              <w:sz w:val="20"/>
            </w:rPr>
            <w:t>ОНКОЛОГИЈУ</w:t>
          </w:r>
          <w:r w:rsidR="00742F6D" w:rsidRPr="00B61532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B61532">
            <w:rPr>
              <w:rFonts w:ascii="Times New Roman" w:hAnsi="Times New Roman"/>
              <w:b/>
              <w:sz w:val="20"/>
            </w:rPr>
            <w:t>И</w:t>
          </w:r>
          <w:r w:rsidR="00742F6D" w:rsidRPr="00B61532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B61532">
            <w:rPr>
              <w:rFonts w:ascii="Times New Roman" w:hAnsi="Times New Roman"/>
              <w:b/>
              <w:sz w:val="20"/>
            </w:rPr>
            <w:t>РАДИОЛОГИЈУ</w:t>
          </w:r>
          <w:r w:rsidR="00742F6D" w:rsidRPr="00B61532">
            <w:rPr>
              <w:rFonts w:ascii="Times New Roman" w:hAnsi="Times New Roman"/>
              <w:b/>
              <w:sz w:val="20"/>
            </w:rPr>
            <w:t xml:space="preserve"> </w:t>
          </w:r>
          <w:r w:rsidR="00B95746" w:rsidRPr="00B61532">
            <w:rPr>
              <w:rFonts w:ascii="Times New Roman" w:hAnsi="Times New Roman"/>
              <w:b/>
              <w:sz w:val="20"/>
            </w:rPr>
            <w:t>СРБИЈЕ</w:t>
          </w:r>
        </w:p>
      </w:tc>
      <w:tc>
        <w:tcPr>
          <w:tcW w:w="4318" w:type="dxa"/>
          <w:gridSpan w:val="2"/>
          <w:tcBorders>
            <w:top w:val="double" w:sz="6" w:space="0" w:color="auto"/>
          </w:tcBorders>
        </w:tcPr>
        <w:p w14:paraId="2A1597AE" w14:textId="77777777" w:rsidR="00B61532" w:rsidRPr="00B61532" w:rsidRDefault="00B95746" w:rsidP="00F57F52">
          <w:pPr>
            <w:spacing w:after="0" w:line="240" w:lineRule="auto"/>
            <w:ind w:left="89"/>
            <w:rPr>
              <w:rFonts w:ascii="Times New Roman" w:hAnsi="Times New Roman"/>
              <w:sz w:val="20"/>
              <w:szCs w:val="20"/>
            </w:rPr>
          </w:pPr>
          <w:proofErr w:type="spellStart"/>
          <w:r w:rsidRPr="00B61532">
            <w:rPr>
              <w:rFonts w:ascii="Times New Roman" w:hAnsi="Times New Roman"/>
              <w:sz w:val="20"/>
              <w:szCs w:val="20"/>
            </w:rPr>
            <w:t>Назив</w:t>
          </w:r>
          <w:proofErr w:type="spellEnd"/>
          <w:r w:rsidR="00742F6D" w:rsidRPr="00B61532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B61532">
            <w:rPr>
              <w:rFonts w:ascii="Times New Roman" w:hAnsi="Times New Roman"/>
              <w:sz w:val="20"/>
              <w:szCs w:val="20"/>
            </w:rPr>
            <w:t>процедуре</w:t>
          </w:r>
          <w:proofErr w:type="spellEnd"/>
          <w:r w:rsidR="00742F6D" w:rsidRPr="00B61532">
            <w:rPr>
              <w:rFonts w:ascii="Times New Roman" w:hAnsi="Times New Roman"/>
              <w:sz w:val="20"/>
              <w:szCs w:val="20"/>
            </w:rPr>
            <w:t>:</w:t>
          </w:r>
        </w:p>
        <w:p w14:paraId="1968A7C2" w14:textId="3C882D87" w:rsidR="00195FEF" w:rsidRPr="00F36AEE" w:rsidRDefault="00C85808" w:rsidP="00F57F52">
          <w:pPr>
            <w:spacing w:after="0" w:line="240" w:lineRule="auto"/>
            <w:ind w:left="89"/>
            <w:rPr>
              <w:rFonts w:ascii="Times New Roman" w:hAnsi="Times New Roman"/>
              <w:b/>
              <w:sz w:val="20"/>
              <w:szCs w:val="20"/>
              <w:lang w:val="sr-Cyrl-RS"/>
            </w:rPr>
          </w:pPr>
          <w:proofErr w:type="spellStart"/>
          <w:r>
            <w:rPr>
              <w:rFonts w:ascii="Times New Roman" w:hAnsi="Times New Roman"/>
              <w:b/>
              <w:sz w:val="20"/>
              <w:szCs w:val="20"/>
            </w:rPr>
            <w:t>Процедура</w:t>
          </w:r>
          <w:proofErr w:type="spellEnd"/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B61532">
            <w:rPr>
              <w:rFonts w:ascii="Times New Roman" w:hAnsi="Times New Roman"/>
              <w:b/>
              <w:sz w:val="20"/>
              <w:szCs w:val="20"/>
            </w:rPr>
            <w:t>евидентирања</w:t>
          </w:r>
          <w:proofErr w:type="spellEnd"/>
          <w:r w:rsidRPr="00B6153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proofErr w:type="spellStart"/>
          <w:r w:rsidRPr="00B61532">
            <w:rPr>
              <w:rFonts w:ascii="Times New Roman" w:hAnsi="Times New Roman"/>
              <w:b/>
              <w:sz w:val="20"/>
              <w:szCs w:val="20"/>
            </w:rPr>
            <w:t>рада</w:t>
          </w:r>
          <w:proofErr w:type="spellEnd"/>
          <w:r w:rsidR="00EA7E1D">
            <w:rPr>
              <w:rFonts w:ascii="Times New Roman" w:hAnsi="Times New Roman"/>
              <w:b/>
              <w:sz w:val="20"/>
              <w:szCs w:val="20"/>
            </w:rPr>
            <w:t xml:space="preserve">                         </w:t>
          </w:r>
          <w:r w:rsidRPr="00B61532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F36AEE">
            <w:rPr>
              <w:rFonts w:ascii="Times New Roman" w:hAnsi="Times New Roman"/>
              <w:b/>
              <w:sz w:val="20"/>
              <w:szCs w:val="20"/>
              <w:lang w:val="sr-Cyrl-RS"/>
            </w:rPr>
            <w:t>на Клиници за интернистичку онкологију</w:t>
          </w:r>
        </w:p>
        <w:p w14:paraId="7EF1F134" w14:textId="77777777" w:rsidR="00C85808" w:rsidRPr="00C85808" w:rsidRDefault="00C85808" w:rsidP="00F57F52">
          <w:pPr>
            <w:spacing w:after="0" w:line="240" w:lineRule="auto"/>
            <w:ind w:left="89"/>
            <w:rPr>
              <w:rFonts w:ascii="Times New Roman" w:hAnsi="Times New Roman"/>
              <w:b/>
              <w:sz w:val="20"/>
              <w:szCs w:val="20"/>
            </w:rPr>
          </w:pPr>
        </w:p>
      </w:tc>
      <w:tc>
        <w:tcPr>
          <w:tcW w:w="2127" w:type="dxa"/>
          <w:tcBorders>
            <w:top w:val="double" w:sz="6" w:space="0" w:color="auto"/>
            <w:right w:val="double" w:sz="6" w:space="0" w:color="auto"/>
          </w:tcBorders>
        </w:tcPr>
        <w:p w14:paraId="22BF4477" w14:textId="1403341B" w:rsidR="00850B24" w:rsidRPr="008B226A" w:rsidRDefault="00B95746" w:rsidP="00195FEF">
          <w:pPr>
            <w:spacing w:before="60"/>
            <w:rPr>
              <w:rFonts w:ascii="Times New Roman" w:hAnsi="Times New Roman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Ознака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>:</w:t>
          </w:r>
          <w:r w:rsidR="00C85808">
            <w:rPr>
              <w:rFonts w:ascii="Times New Roman" w:hAnsi="Times New Roman"/>
              <w:sz w:val="20"/>
            </w:rPr>
            <w:t xml:space="preserve"> </w:t>
          </w:r>
          <w:r w:rsidR="00C85808" w:rsidRPr="00C85808">
            <w:rPr>
              <w:rFonts w:ascii="Times New Roman" w:hAnsi="Times New Roman"/>
              <w:b/>
              <w:noProof/>
              <w:sz w:val="20"/>
              <w:szCs w:val="20"/>
            </w:rPr>
            <w:t>П.</w:t>
          </w:r>
          <w:r w:rsidR="00297022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КИО.</w:t>
          </w:r>
          <w:r w:rsidR="008B226A">
            <w:rPr>
              <w:rFonts w:ascii="Times New Roman" w:hAnsi="Times New Roman"/>
              <w:b/>
              <w:noProof/>
              <w:sz w:val="20"/>
              <w:szCs w:val="20"/>
              <w:lang w:val="sr-Cyrl-RS"/>
            </w:rPr>
            <w:t>18</w:t>
          </w:r>
        </w:p>
      </w:tc>
    </w:tr>
    <w:tr w:rsidR="00742F6D" w:rsidRPr="001D3A6C" w14:paraId="4CDB95AD" w14:textId="77777777" w:rsidTr="00EA7E1D">
      <w:tc>
        <w:tcPr>
          <w:tcW w:w="2463" w:type="dxa"/>
          <w:vMerge/>
          <w:tcBorders>
            <w:left w:val="double" w:sz="6" w:space="0" w:color="auto"/>
            <w:bottom w:val="double" w:sz="6" w:space="0" w:color="auto"/>
          </w:tcBorders>
        </w:tcPr>
        <w:p w14:paraId="37F4F03C" w14:textId="77777777" w:rsidR="00742F6D" w:rsidRPr="001D3A6C" w:rsidRDefault="00742F6D" w:rsidP="007802AB">
          <w:pPr>
            <w:shd w:val="solid" w:color="auto" w:fill="auto"/>
            <w:rPr>
              <w:rFonts w:ascii="Times New Roman" w:hAnsi="Times New Roman"/>
              <w:sz w:val="20"/>
            </w:rPr>
          </w:pPr>
        </w:p>
      </w:tc>
      <w:tc>
        <w:tcPr>
          <w:tcW w:w="2463" w:type="dxa"/>
          <w:tcBorders>
            <w:bottom w:val="double" w:sz="6" w:space="0" w:color="auto"/>
          </w:tcBorders>
        </w:tcPr>
        <w:p w14:paraId="4AB108D6" w14:textId="77777777" w:rsidR="00742F6D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Датум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</w:p>
        <w:p w14:paraId="04ACC7D2" w14:textId="30948297" w:rsidR="00B61532" w:rsidRPr="00B61532" w:rsidRDefault="00F36AEE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  <w:lang w:val="sr-Cyrl-RS"/>
            </w:rPr>
            <w:t>05</w:t>
          </w:r>
          <w:r w:rsidR="00201659">
            <w:rPr>
              <w:rFonts w:ascii="Times New Roman" w:hAnsi="Times New Roman"/>
              <w:sz w:val="20"/>
            </w:rPr>
            <w:t>.0</w:t>
          </w:r>
          <w:r>
            <w:rPr>
              <w:rFonts w:ascii="Times New Roman" w:hAnsi="Times New Roman"/>
              <w:sz w:val="20"/>
              <w:lang w:val="sr-Cyrl-RS"/>
            </w:rPr>
            <w:t>6</w:t>
          </w:r>
          <w:r w:rsidR="00201659">
            <w:rPr>
              <w:rFonts w:ascii="Times New Roman" w:hAnsi="Times New Roman"/>
              <w:sz w:val="20"/>
            </w:rPr>
            <w:t>.202</w:t>
          </w:r>
          <w:r>
            <w:rPr>
              <w:rFonts w:ascii="Times New Roman" w:hAnsi="Times New Roman"/>
              <w:sz w:val="20"/>
              <w:lang w:val="sr-Cyrl-RS"/>
            </w:rPr>
            <w:t>6</w:t>
          </w:r>
          <w:r w:rsidR="00201659">
            <w:rPr>
              <w:rFonts w:ascii="Times New Roman" w:hAnsi="Times New Roman"/>
              <w:sz w:val="20"/>
            </w:rPr>
            <w:t>.</w:t>
          </w:r>
        </w:p>
      </w:tc>
      <w:tc>
        <w:tcPr>
          <w:tcW w:w="1855" w:type="dxa"/>
          <w:tcBorders>
            <w:bottom w:val="double" w:sz="6" w:space="0" w:color="auto"/>
          </w:tcBorders>
        </w:tcPr>
        <w:p w14:paraId="737A811A" w14:textId="77777777" w:rsidR="00742F6D" w:rsidRPr="001D3A6C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</w:rPr>
          </w:pPr>
          <w:proofErr w:type="spellStart"/>
          <w:r>
            <w:rPr>
              <w:rFonts w:ascii="Times New Roman" w:hAnsi="Times New Roman"/>
              <w:sz w:val="20"/>
            </w:rPr>
            <w:t>Верзија</w:t>
          </w:r>
          <w:proofErr w:type="spellEnd"/>
          <w:r w:rsidR="00201659">
            <w:rPr>
              <w:rFonts w:ascii="Times New Roman" w:hAnsi="Times New Roman"/>
              <w:sz w:val="20"/>
            </w:rPr>
            <w:t>:  02</w:t>
          </w:r>
        </w:p>
      </w:tc>
      <w:tc>
        <w:tcPr>
          <w:tcW w:w="2127" w:type="dxa"/>
          <w:tcBorders>
            <w:bottom w:val="double" w:sz="6" w:space="0" w:color="auto"/>
            <w:right w:val="double" w:sz="6" w:space="0" w:color="auto"/>
          </w:tcBorders>
        </w:tcPr>
        <w:p w14:paraId="3DB7BD07" w14:textId="77156DF4" w:rsidR="00742F6D" w:rsidRPr="00352BB5" w:rsidRDefault="00B95746" w:rsidP="00850B24">
          <w:pPr>
            <w:spacing w:before="60" w:after="120" w:line="240" w:lineRule="auto"/>
            <w:rPr>
              <w:rFonts w:ascii="Times New Roman" w:hAnsi="Times New Roman"/>
              <w:sz w:val="20"/>
              <w:lang w:val="sr-Cyrl-RS"/>
            </w:rPr>
          </w:pPr>
          <w:proofErr w:type="spellStart"/>
          <w:r>
            <w:rPr>
              <w:rFonts w:ascii="Times New Roman" w:hAnsi="Times New Roman"/>
              <w:sz w:val="20"/>
            </w:rPr>
            <w:t>Страна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: </w:t>
          </w:r>
          <w:r w:rsidR="00B04217" w:rsidRPr="001D3A6C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instrText xml:space="preserve"> PAGE  </w:instrText>
          </w:r>
          <w:r w:rsidR="00B04217" w:rsidRPr="001D3A6C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0050AF">
            <w:rPr>
              <w:rStyle w:val="PageNumber"/>
              <w:rFonts w:ascii="Times New Roman" w:hAnsi="Times New Roman"/>
              <w:noProof/>
              <w:sz w:val="20"/>
            </w:rPr>
            <w:t>2</w:t>
          </w:r>
          <w:r w:rsidR="00B04217" w:rsidRPr="001D3A6C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="00742F6D" w:rsidRPr="001D3A6C">
            <w:rPr>
              <w:rStyle w:val="PageNumber"/>
              <w:rFonts w:ascii="Times New Roman" w:hAnsi="Times New Roman"/>
              <w:sz w:val="20"/>
            </w:rPr>
            <w:t xml:space="preserve">  </w:t>
          </w:r>
          <w:proofErr w:type="spellStart"/>
          <w:r>
            <w:rPr>
              <w:rFonts w:ascii="Times New Roman" w:hAnsi="Times New Roman"/>
              <w:sz w:val="20"/>
            </w:rPr>
            <w:t>од</w:t>
          </w:r>
          <w:proofErr w:type="spellEnd"/>
          <w:r w:rsidR="00742F6D" w:rsidRPr="001D3A6C">
            <w:rPr>
              <w:rFonts w:ascii="Times New Roman" w:hAnsi="Times New Roman"/>
              <w:sz w:val="20"/>
            </w:rPr>
            <w:t xml:space="preserve">  </w:t>
          </w:r>
          <w:r w:rsidR="00352BB5">
            <w:rPr>
              <w:rFonts w:ascii="Times New Roman" w:hAnsi="Times New Roman"/>
              <w:sz w:val="20"/>
              <w:lang w:val="sr-Cyrl-RS"/>
            </w:rPr>
            <w:t>7</w:t>
          </w:r>
        </w:p>
      </w:tc>
    </w:tr>
  </w:tbl>
  <w:p w14:paraId="1F09E96A" w14:textId="77777777" w:rsidR="00742F6D" w:rsidRPr="001D3A6C" w:rsidRDefault="00742F6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C4C"/>
    <w:multiLevelType w:val="hybridMultilevel"/>
    <w:tmpl w:val="67EA0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7FDA"/>
    <w:multiLevelType w:val="multilevel"/>
    <w:tmpl w:val="6C64BA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C8F7BD0"/>
    <w:multiLevelType w:val="hybridMultilevel"/>
    <w:tmpl w:val="256E69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AF3"/>
    <w:multiLevelType w:val="multilevel"/>
    <w:tmpl w:val="646C01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F854FA4"/>
    <w:multiLevelType w:val="hybridMultilevel"/>
    <w:tmpl w:val="83F8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0606D"/>
    <w:multiLevelType w:val="hybridMultilevel"/>
    <w:tmpl w:val="4DA8B850"/>
    <w:lvl w:ilvl="0" w:tplc="2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EC35F2F"/>
    <w:multiLevelType w:val="hybridMultilevel"/>
    <w:tmpl w:val="38708572"/>
    <w:lvl w:ilvl="0" w:tplc="9B10479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47EC9"/>
    <w:multiLevelType w:val="hybridMultilevel"/>
    <w:tmpl w:val="30BA9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37257"/>
    <w:multiLevelType w:val="hybridMultilevel"/>
    <w:tmpl w:val="B540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4754C"/>
    <w:multiLevelType w:val="hybridMultilevel"/>
    <w:tmpl w:val="5562FA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F63F5"/>
    <w:multiLevelType w:val="hybridMultilevel"/>
    <w:tmpl w:val="C0C6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802598">
      <w:start w:val="3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81B61"/>
    <w:multiLevelType w:val="hybridMultilevel"/>
    <w:tmpl w:val="32E2886A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4F59D1"/>
    <w:multiLevelType w:val="multilevel"/>
    <w:tmpl w:val="D91486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9037B9"/>
    <w:multiLevelType w:val="multilevel"/>
    <w:tmpl w:val="E6F875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4" w15:restartNumberingAfterBreak="0">
    <w:nsid w:val="70F528DA"/>
    <w:multiLevelType w:val="hybridMultilevel"/>
    <w:tmpl w:val="F946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662A0"/>
    <w:multiLevelType w:val="hybridMultilevel"/>
    <w:tmpl w:val="D3E2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45B9E"/>
    <w:multiLevelType w:val="hybridMultilevel"/>
    <w:tmpl w:val="F3500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6459264">
    <w:abstractNumId w:val="0"/>
  </w:num>
  <w:num w:numId="2" w16cid:durableId="2023238446">
    <w:abstractNumId w:val="7"/>
  </w:num>
  <w:num w:numId="3" w16cid:durableId="780809043">
    <w:abstractNumId w:val="3"/>
  </w:num>
  <w:num w:numId="4" w16cid:durableId="1240821351">
    <w:abstractNumId w:val="4"/>
  </w:num>
  <w:num w:numId="5" w16cid:durableId="1519780266">
    <w:abstractNumId w:val="8"/>
  </w:num>
  <w:num w:numId="6" w16cid:durableId="295374940">
    <w:abstractNumId w:val="16"/>
  </w:num>
  <w:num w:numId="7" w16cid:durableId="391656492">
    <w:abstractNumId w:val="10"/>
  </w:num>
  <w:num w:numId="8" w16cid:durableId="109977510">
    <w:abstractNumId w:val="15"/>
  </w:num>
  <w:num w:numId="9" w16cid:durableId="940843374">
    <w:abstractNumId w:val="14"/>
  </w:num>
  <w:num w:numId="10" w16cid:durableId="1365405718">
    <w:abstractNumId w:val="12"/>
  </w:num>
  <w:num w:numId="11" w16cid:durableId="1378512541">
    <w:abstractNumId w:val="5"/>
  </w:num>
  <w:num w:numId="12" w16cid:durableId="2134591974">
    <w:abstractNumId w:val="2"/>
  </w:num>
  <w:num w:numId="13" w16cid:durableId="727344088">
    <w:abstractNumId w:val="9"/>
  </w:num>
  <w:num w:numId="14" w16cid:durableId="1278489769">
    <w:abstractNumId w:val="1"/>
  </w:num>
  <w:num w:numId="15" w16cid:durableId="1075516857">
    <w:abstractNumId w:val="11"/>
  </w:num>
  <w:num w:numId="16" w16cid:durableId="443575713">
    <w:abstractNumId w:val="6"/>
  </w:num>
  <w:num w:numId="17" w16cid:durableId="14185982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B87"/>
    <w:rsid w:val="000050AF"/>
    <w:rsid w:val="00007484"/>
    <w:rsid w:val="000079E1"/>
    <w:rsid w:val="00010924"/>
    <w:rsid w:val="00012320"/>
    <w:rsid w:val="0001537D"/>
    <w:rsid w:val="00024190"/>
    <w:rsid w:val="00027DDF"/>
    <w:rsid w:val="00042168"/>
    <w:rsid w:val="00042762"/>
    <w:rsid w:val="00042AD1"/>
    <w:rsid w:val="00042FD1"/>
    <w:rsid w:val="00047920"/>
    <w:rsid w:val="00062963"/>
    <w:rsid w:val="0008088C"/>
    <w:rsid w:val="00080FCF"/>
    <w:rsid w:val="000A3C27"/>
    <w:rsid w:val="000B1069"/>
    <w:rsid w:val="000B3B90"/>
    <w:rsid w:val="000D65DC"/>
    <w:rsid w:val="000E0610"/>
    <w:rsid w:val="000F6A6C"/>
    <w:rsid w:val="0010090E"/>
    <w:rsid w:val="00103CED"/>
    <w:rsid w:val="00110FA1"/>
    <w:rsid w:val="00116990"/>
    <w:rsid w:val="00122329"/>
    <w:rsid w:val="001263AF"/>
    <w:rsid w:val="00133C6C"/>
    <w:rsid w:val="001365B2"/>
    <w:rsid w:val="00153832"/>
    <w:rsid w:val="00163209"/>
    <w:rsid w:val="00170CC5"/>
    <w:rsid w:val="0017207D"/>
    <w:rsid w:val="00174102"/>
    <w:rsid w:val="001756EA"/>
    <w:rsid w:val="001852CF"/>
    <w:rsid w:val="001952B2"/>
    <w:rsid w:val="00195CA4"/>
    <w:rsid w:val="00195FEF"/>
    <w:rsid w:val="001B6CDD"/>
    <w:rsid w:val="001B7FB3"/>
    <w:rsid w:val="001C3F9C"/>
    <w:rsid w:val="001D12A5"/>
    <w:rsid w:val="001D3A6C"/>
    <w:rsid w:val="001D77CC"/>
    <w:rsid w:val="001E46F1"/>
    <w:rsid w:val="001E5D49"/>
    <w:rsid w:val="001F2160"/>
    <w:rsid w:val="00201659"/>
    <w:rsid w:val="00204B58"/>
    <w:rsid w:val="00213AF3"/>
    <w:rsid w:val="002160D6"/>
    <w:rsid w:val="00220196"/>
    <w:rsid w:val="002301D7"/>
    <w:rsid w:val="00230C5B"/>
    <w:rsid w:val="00243805"/>
    <w:rsid w:val="002467DF"/>
    <w:rsid w:val="002530E2"/>
    <w:rsid w:val="00257374"/>
    <w:rsid w:val="00257C76"/>
    <w:rsid w:val="00261519"/>
    <w:rsid w:val="00264CBA"/>
    <w:rsid w:val="00276672"/>
    <w:rsid w:val="002768AC"/>
    <w:rsid w:val="00276A98"/>
    <w:rsid w:val="00286E0A"/>
    <w:rsid w:val="00287519"/>
    <w:rsid w:val="00297022"/>
    <w:rsid w:val="002A0026"/>
    <w:rsid w:val="002A35D0"/>
    <w:rsid w:val="002A3B87"/>
    <w:rsid w:val="002A4E72"/>
    <w:rsid w:val="002B0027"/>
    <w:rsid w:val="002D2E81"/>
    <w:rsid w:val="002D5F69"/>
    <w:rsid w:val="002E5F70"/>
    <w:rsid w:val="002F21FC"/>
    <w:rsid w:val="002F7B95"/>
    <w:rsid w:val="00303B5F"/>
    <w:rsid w:val="003053CF"/>
    <w:rsid w:val="00307F88"/>
    <w:rsid w:val="00312C45"/>
    <w:rsid w:val="00313D08"/>
    <w:rsid w:val="00315BF4"/>
    <w:rsid w:val="00316615"/>
    <w:rsid w:val="003365E8"/>
    <w:rsid w:val="0033660A"/>
    <w:rsid w:val="0034068B"/>
    <w:rsid w:val="0034105B"/>
    <w:rsid w:val="00341F46"/>
    <w:rsid w:val="00344958"/>
    <w:rsid w:val="00352BB5"/>
    <w:rsid w:val="00360D05"/>
    <w:rsid w:val="003644ED"/>
    <w:rsid w:val="00381920"/>
    <w:rsid w:val="00382822"/>
    <w:rsid w:val="003B2D74"/>
    <w:rsid w:val="003C073C"/>
    <w:rsid w:val="003D2B56"/>
    <w:rsid w:val="003D4143"/>
    <w:rsid w:val="003D737C"/>
    <w:rsid w:val="003D76D3"/>
    <w:rsid w:val="003E762E"/>
    <w:rsid w:val="003F02FF"/>
    <w:rsid w:val="003F228D"/>
    <w:rsid w:val="00410B0F"/>
    <w:rsid w:val="00413298"/>
    <w:rsid w:val="00415F54"/>
    <w:rsid w:val="00424812"/>
    <w:rsid w:val="00425F41"/>
    <w:rsid w:val="0042642D"/>
    <w:rsid w:val="004278CC"/>
    <w:rsid w:val="00434FE5"/>
    <w:rsid w:val="004358A5"/>
    <w:rsid w:val="00444C7A"/>
    <w:rsid w:val="00444D83"/>
    <w:rsid w:val="00470614"/>
    <w:rsid w:val="00474967"/>
    <w:rsid w:val="00476D59"/>
    <w:rsid w:val="00477DC8"/>
    <w:rsid w:val="00481F05"/>
    <w:rsid w:val="004B2551"/>
    <w:rsid w:val="004B6DD4"/>
    <w:rsid w:val="004C1CC0"/>
    <w:rsid w:val="004C377C"/>
    <w:rsid w:val="004D56FF"/>
    <w:rsid w:val="004E3330"/>
    <w:rsid w:val="004F4FAC"/>
    <w:rsid w:val="00512DE1"/>
    <w:rsid w:val="00520739"/>
    <w:rsid w:val="00521D38"/>
    <w:rsid w:val="00526175"/>
    <w:rsid w:val="00533DC8"/>
    <w:rsid w:val="00534381"/>
    <w:rsid w:val="00546F12"/>
    <w:rsid w:val="00552A79"/>
    <w:rsid w:val="005549A0"/>
    <w:rsid w:val="005625B9"/>
    <w:rsid w:val="00566E38"/>
    <w:rsid w:val="00574686"/>
    <w:rsid w:val="00584ED0"/>
    <w:rsid w:val="005A3EE5"/>
    <w:rsid w:val="005A5014"/>
    <w:rsid w:val="005C519E"/>
    <w:rsid w:val="005C7CEB"/>
    <w:rsid w:val="005D369F"/>
    <w:rsid w:val="005D66CD"/>
    <w:rsid w:val="005E44BB"/>
    <w:rsid w:val="005F32B8"/>
    <w:rsid w:val="005F77B9"/>
    <w:rsid w:val="00614418"/>
    <w:rsid w:val="00633838"/>
    <w:rsid w:val="00643DEB"/>
    <w:rsid w:val="00647906"/>
    <w:rsid w:val="00650776"/>
    <w:rsid w:val="00653355"/>
    <w:rsid w:val="00655D74"/>
    <w:rsid w:val="00663843"/>
    <w:rsid w:val="00665056"/>
    <w:rsid w:val="00667113"/>
    <w:rsid w:val="006757AD"/>
    <w:rsid w:val="006813A6"/>
    <w:rsid w:val="00682E42"/>
    <w:rsid w:val="00683716"/>
    <w:rsid w:val="00685CB7"/>
    <w:rsid w:val="00696940"/>
    <w:rsid w:val="006A0662"/>
    <w:rsid w:val="006C64EF"/>
    <w:rsid w:val="006D1955"/>
    <w:rsid w:val="006D41F2"/>
    <w:rsid w:val="006D7544"/>
    <w:rsid w:val="006D7886"/>
    <w:rsid w:val="006E4664"/>
    <w:rsid w:val="006E5524"/>
    <w:rsid w:val="006E7453"/>
    <w:rsid w:val="006E7D69"/>
    <w:rsid w:val="006F4687"/>
    <w:rsid w:val="006F7A4A"/>
    <w:rsid w:val="006F7BB5"/>
    <w:rsid w:val="00706A4A"/>
    <w:rsid w:val="00716CE2"/>
    <w:rsid w:val="00720D4D"/>
    <w:rsid w:val="00741AA8"/>
    <w:rsid w:val="00742F6D"/>
    <w:rsid w:val="007502C1"/>
    <w:rsid w:val="0075785C"/>
    <w:rsid w:val="00767B3E"/>
    <w:rsid w:val="0077237A"/>
    <w:rsid w:val="00772F98"/>
    <w:rsid w:val="007750E2"/>
    <w:rsid w:val="007802AB"/>
    <w:rsid w:val="0078266F"/>
    <w:rsid w:val="0078572D"/>
    <w:rsid w:val="00792270"/>
    <w:rsid w:val="00796FC7"/>
    <w:rsid w:val="007A028E"/>
    <w:rsid w:val="007A087C"/>
    <w:rsid w:val="007A1462"/>
    <w:rsid w:val="007A7702"/>
    <w:rsid w:val="007B0286"/>
    <w:rsid w:val="007C133C"/>
    <w:rsid w:val="007C4ECA"/>
    <w:rsid w:val="007F0B89"/>
    <w:rsid w:val="007F29FC"/>
    <w:rsid w:val="007F42A3"/>
    <w:rsid w:val="00800D9B"/>
    <w:rsid w:val="008017F9"/>
    <w:rsid w:val="00812CE9"/>
    <w:rsid w:val="008155B7"/>
    <w:rsid w:val="00816891"/>
    <w:rsid w:val="00825023"/>
    <w:rsid w:val="00825A0C"/>
    <w:rsid w:val="00827AE1"/>
    <w:rsid w:val="00850B24"/>
    <w:rsid w:val="00853867"/>
    <w:rsid w:val="008551FE"/>
    <w:rsid w:val="0085741A"/>
    <w:rsid w:val="00870FEC"/>
    <w:rsid w:val="00872658"/>
    <w:rsid w:val="008746A4"/>
    <w:rsid w:val="00877493"/>
    <w:rsid w:val="00881C66"/>
    <w:rsid w:val="00885C8F"/>
    <w:rsid w:val="00887A82"/>
    <w:rsid w:val="008A1B04"/>
    <w:rsid w:val="008A2166"/>
    <w:rsid w:val="008A6A36"/>
    <w:rsid w:val="008A71C7"/>
    <w:rsid w:val="008B226A"/>
    <w:rsid w:val="008B257A"/>
    <w:rsid w:val="008B74D0"/>
    <w:rsid w:val="008C5AFF"/>
    <w:rsid w:val="008D3913"/>
    <w:rsid w:val="008D45AB"/>
    <w:rsid w:val="008D7DA7"/>
    <w:rsid w:val="008E4551"/>
    <w:rsid w:val="008E733F"/>
    <w:rsid w:val="008F5467"/>
    <w:rsid w:val="008F76B5"/>
    <w:rsid w:val="00900580"/>
    <w:rsid w:val="009005DF"/>
    <w:rsid w:val="00900A77"/>
    <w:rsid w:val="00907D7C"/>
    <w:rsid w:val="0092017C"/>
    <w:rsid w:val="009272B7"/>
    <w:rsid w:val="009306E0"/>
    <w:rsid w:val="009325EB"/>
    <w:rsid w:val="00946A7D"/>
    <w:rsid w:val="00946F3D"/>
    <w:rsid w:val="00953936"/>
    <w:rsid w:val="00956E17"/>
    <w:rsid w:val="0096588A"/>
    <w:rsid w:val="009677F6"/>
    <w:rsid w:val="0097012E"/>
    <w:rsid w:val="00970F8B"/>
    <w:rsid w:val="009841C7"/>
    <w:rsid w:val="0098440A"/>
    <w:rsid w:val="00992801"/>
    <w:rsid w:val="009A072B"/>
    <w:rsid w:val="009A79B1"/>
    <w:rsid w:val="009B5A22"/>
    <w:rsid w:val="009C0F9B"/>
    <w:rsid w:val="009C1107"/>
    <w:rsid w:val="009D6E07"/>
    <w:rsid w:val="009E2321"/>
    <w:rsid w:val="009E6920"/>
    <w:rsid w:val="009E69D9"/>
    <w:rsid w:val="00A0692C"/>
    <w:rsid w:val="00A07C52"/>
    <w:rsid w:val="00A1187B"/>
    <w:rsid w:val="00A13ED4"/>
    <w:rsid w:val="00A16513"/>
    <w:rsid w:val="00A17889"/>
    <w:rsid w:val="00A24899"/>
    <w:rsid w:val="00A50154"/>
    <w:rsid w:val="00A6004F"/>
    <w:rsid w:val="00A718FD"/>
    <w:rsid w:val="00A7290E"/>
    <w:rsid w:val="00A9264A"/>
    <w:rsid w:val="00A926C3"/>
    <w:rsid w:val="00AC7C8D"/>
    <w:rsid w:val="00AF79B9"/>
    <w:rsid w:val="00B04217"/>
    <w:rsid w:val="00B1183F"/>
    <w:rsid w:val="00B15383"/>
    <w:rsid w:val="00B15CFE"/>
    <w:rsid w:val="00B2755B"/>
    <w:rsid w:val="00B32A67"/>
    <w:rsid w:val="00B3500E"/>
    <w:rsid w:val="00B37A57"/>
    <w:rsid w:val="00B45ACB"/>
    <w:rsid w:val="00B53B1A"/>
    <w:rsid w:val="00B61532"/>
    <w:rsid w:val="00B71CD7"/>
    <w:rsid w:val="00B77E93"/>
    <w:rsid w:val="00B86DF9"/>
    <w:rsid w:val="00B9349F"/>
    <w:rsid w:val="00B95746"/>
    <w:rsid w:val="00BA5B6A"/>
    <w:rsid w:val="00BA5C08"/>
    <w:rsid w:val="00BB1AEC"/>
    <w:rsid w:val="00BC1C40"/>
    <w:rsid w:val="00BC43C9"/>
    <w:rsid w:val="00BD0ADB"/>
    <w:rsid w:val="00BD42A9"/>
    <w:rsid w:val="00BD5076"/>
    <w:rsid w:val="00BD6368"/>
    <w:rsid w:val="00BD7AC1"/>
    <w:rsid w:val="00BE2A03"/>
    <w:rsid w:val="00BE56EE"/>
    <w:rsid w:val="00BE6F0A"/>
    <w:rsid w:val="00BE7BF2"/>
    <w:rsid w:val="00C01324"/>
    <w:rsid w:val="00C01BBD"/>
    <w:rsid w:val="00C05FAD"/>
    <w:rsid w:val="00C068B4"/>
    <w:rsid w:val="00C06F7A"/>
    <w:rsid w:val="00C1402A"/>
    <w:rsid w:val="00C214BB"/>
    <w:rsid w:val="00C24D9E"/>
    <w:rsid w:val="00C26009"/>
    <w:rsid w:val="00C3270A"/>
    <w:rsid w:val="00C3480C"/>
    <w:rsid w:val="00C35070"/>
    <w:rsid w:val="00C373A2"/>
    <w:rsid w:val="00C47655"/>
    <w:rsid w:val="00C61103"/>
    <w:rsid w:val="00C63C31"/>
    <w:rsid w:val="00C64F8F"/>
    <w:rsid w:val="00C76328"/>
    <w:rsid w:val="00C85808"/>
    <w:rsid w:val="00C8655F"/>
    <w:rsid w:val="00C8692D"/>
    <w:rsid w:val="00C9300D"/>
    <w:rsid w:val="00C95AF5"/>
    <w:rsid w:val="00CA1D5E"/>
    <w:rsid w:val="00CA2172"/>
    <w:rsid w:val="00CA70B9"/>
    <w:rsid w:val="00CB5D50"/>
    <w:rsid w:val="00CB6D89"/>
    <w:rsid w:val="00CC23D0"/>
    <w:rsid w:val="00CC2B05"/>
    <w:rsid w:val="00CD50D0"/>
    <w:rsid w:val="00CE0D22"/>
    <w:rsid w:val="00CE1BDD"/>
    <w:rsid w:val="00CF4EF4"/>
    <w:rsid w:val="00D1174F"/>
    <w:rsid w:val="00D14255"/>
    <w:rsid w:val="00D23CFD"/>
    <w:rsid w:val="00D36180"/>
    <w:rsid w:val="00D549D8"/>
    <w:rsid w:val="00D54D94"/>
    <w:rsid w:val="00D55DC5"/>
    <w:rsid w:val="00D61A53"/>
    <w:rsid w:val="00D62CDD"/>
    <w:rsid w:val="00D6451C"/>
    <w:rsid w:val="00D67E5A"/>
    <w:rsid w:val="00D70AFD"/>
    <w:rsid w:val="00D75DE1"/>
    <w:rsid w:val="00D80819"/>
    <w:rsid w:val="00D80D9A"/>
    <w:rsid w:val="00D824A5"/>
    <w:rsid w:val="00D908F6"/>
    <w:rsid w:val="00D92A57"/>
    <w:rsid w:val="00DA15BD"/>
    <w:rsid w:val="00DA559A"/>
    <w:rsid w:val="00DA719B"/>
    <w:rsid w:val="00DA7772"/>
    <w:rsid w:val="00DB0442"/>
    <w:rsid w:val="00DB2460"/>
    <w:rsid w:val="00DB640C"/>
    <w:rsid w:val="00DD201D"/>
    <w:rsid w:val="00DD2D4B"/>
    <w:rsid w:val="00DD4838"/>
    <w:rsid w:val="00DE31CB"/>
    <w:rsid w:val="00DF0724"/>
    <w:rsid w:val="00DF22CA"/>
    <w:rsid w:val="00E01236"/>
    <w:rsid w:val="00E25071"/>
    <w:rsid w:val="00E33626"/>
    <w:rsid w:val="00E36C42"/>
    <w:rsid w:val="00E40883"/>
    <w:rsid w:val="00E447EC"/>
    <w:rsid w:val="00E51F7C"/>
    <w:rsid w:val="00E53908"/>
    <w:rsid w:val="00E67B64"/>
    <w:rsid w:val="00E714FC"/>
    <w:rsid w:val="00E74FB8"/>
    <w:rsid w:val="00E77A04"/>
    <w:rsid w:val="00EA1DF1"/>
    <w:rsid w:val="00EA4DA4"/>
    <w:rsid w:val="00EA7E1D"/>
    <w:rsid w:val="00EB6F11"/>
    <w:rsid w:val="00EB7BFC"/>
    <w:rsid w:val="00EC21CA"/>
    <w:rsid w:val="00EC4883"/>
    <w:rsid w:val="00ED361F"/>
    <w:rsid w:val="00EF1BD3"/>
    <w:rsid w:val="00EF1C2B"/>
    <w:rsid w:val="00EF4A4D"/>
    <w:rsid w:val="00EF5D53"/>
    <w:rsid w:val="00F00D2C"/>
    <w:rsid w:val="00F0433F"/>
    <w:rsid w:val="00F0789C"/>
    <w:rsid w:val="00F27601"/>
    <w:rsid w:val="00F36AEE"/>
    <w:rsid w:val="00F4132F"/>
    <w:rsid w:val="00F50E34"/>
    <w:rsid w:val="00F52657"/>
    <w:rsid w:val="00F57F52"/>
    <w:rsid w:val="00F610BD"/>
    <w:rsid w:val="00F80190"/>
    <w:rsid w:val="00F82AF2"/>
    <w:rsid w:val="00F86306"/>
    <w:rsid w:val="00F91C5E"/>
    <w:rsid w:val="00FA5F2B"/>
    <w:rsid w:val="00FB519F"/>
    <w:rsid w:val="00FB53F0"/>
    <w:rsid w:val="00FD7C06"/>
    <w:rsid w:val="00FE2DF1"/>
    <w:rsid w:val="00FE33A8"/>
    <w:rsid w:val="00FE5CD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D2030"/>
  <w15:docId w15:val="{9127F617-8F0F-4692-9145-5C6B3E54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8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88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A3B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F6D"/>
  </w:style>
  <w:style w:type="paragraph" w:styleId="Footer">
    <w:name w:val="footer"/>
    <w:basedOn w:val="Normal"/>
    <w:link w:val="FooterChar"/>
    <w:uiPriority w:val="99"/>
    <w:unhideWhenUsed/>
    <w:rsid w:val="00742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F6D"/>
  </w:style>
  <w:style w:type="character" w:styleId="PageNumber">
    <w:name w:val="page number"/>
    <w:basedOn w:val="DefaultParagraphFont"/>
    <w:rsid w:val="00742F6D"/>
  </w:style>
  <w:style w:type="paragraph" w:customStyle="1" w:styleId="NaslovProcedure">
    <w:name w:val="Naslov Procedure"/>
    <w:basedOn w:val="Normal"/>
    <w:rsid w:val="00742F6D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RomanBold" w:eastAsia="Times New Roman" w:hAnsi="TimesRomanBold"/>
      <w:sz w:val="20"/>
      <w:szCs w:val="20"/>
    </w:rPr>
  </w:style>
  <w:style w:type="table" w:styleId="TableGrid">
    <w:name w:val="Table Grid"/>
    <w:basedOn w:val="TableNormal"/>
    <w:uiPriority w:val="59"/>
    <w:rsid w:val="007502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etZaNabrajanja">
    <w:name w:val="Bulet Za Nabrajanja"/>
    <w:basedOn w:val="Normal"/>
    <w:rsid w:val="00EC4883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Roman" w:eastAsia="Times New Roman" w:hAnsi="TimesRoman"/>
      <w:sz w:val="24"/>
      <w:szCs w:val="20"/>
    </w:rPr>
  </w:style>
  <w:style w:type="paragraph" w:customStyle="1" w:styleId="NaslovDEFINICIJE">
    <w:name w:val="Naslov DEFINICIJE"/>
    <w:basedOn w:val="Heading1"/>
    <w:rsid w:val="00EC4883"/>
    <w:pPr>
      <w:widowControl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  <w:outlineLvl w:val="9"/>
    </w:pPr>
    <w:rPr>
      <w:rFonts w:ascii="TimesRomanBold" w:hAnsi="TimesRomanBold"/>
      <w:b w:val="0"/>
      <w:bCs w:val="0"/>
      <w:kern w:val="28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488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42642D"/>
    <w:pPr>
      <w:ind w:left="720"/>
      <w:contextualSpacing/>
    </w:pPr>
    <w:rPr>
      <w:rFonts w:asciiTheme="minorHAnsi" w:eastAsiaTheme="minorHAnsi" w:hAnsiTheme="minorHAnsi" w:cstheme="minorBidi"/>
      <w:lang w:val="sr-Cyrl-CS"/>
    </w:rPr>
  </w:style>
  <w:style w:type="paragraph" w:styleId="Revision">
    <w:name w:val="Revision"/>
    <w:hidden/>
    <w:uiPriority w:val="99"/>
    <w:semiHidden/>
    <w:rsid w:val="00CA1D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rs@ncdrc.ac.r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rc.ac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rs@ncdrc.ac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crc.ac.r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6ADAF-26EE-42DE-A519-43A3544FF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Korisnicki</cp:lastModifiedBy>
  <cp:revision>319</cp:revision>
  <cp:lastPrinted>2026-02-18T08:28:00Z</cp:lastPrinted>
  <dcterms:created xsi:type="dcterms:W3CDTF">2026-03-01T13:31:00Z</dcterms:created>
  <dcterms:modified xsi:type="dcterms:W3CDTF">2026-06-01T08:46:00Z</dcterms:modified>
</cp:coreProperties>
</file>