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9" w:rsidRDefault="003E24C9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894923" w:rsidRPr="005F0293" w:rsidRDefault="006A50EB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F0293">
        <w:rPr>
          <w:rFonts w:asciiTheme="minorHAnsi" w:hAnsiTheme="minorHAnsi"/>
          <w:sz w:val="22"/>
          <w:szCs w:val="22"/>
          <w:lang w:val="sr-Latn-CS"/>
        </w:rPr>
        <w:t>Na osnovu člana 108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.</w:t>
      </w:r>
      <w:r w:rsidR="00A16307" w:rsidRPr="005F0293">
        <w:rPr>
          <w:rFonts w:asciiTheme="minorHAnsi" w:hAnsiTheme="minorHAnsi"/>
          <w:sz w:val="22"/>
          <w:szCs w:val="22"/>
          <w:lang w:val="sr-Latn-CS"/>
        </w:rPr>
        <w:t xml:space="preserve"> stav 1. </w:t>
      </w:r>
      <w:r w:rsidR="004F7756" w:rsidRPr="005F0293">
        <w:rPr>
          <w:rFonts w:asciiTheme="minorHAnsi" w:hAnsiTheme="minorHAnsi"/>
          <w:sz w:val="22"/>
          <w:szCs w:val="22"/>
          <w:lang w:val="sr-Latn-CS"/>
        </w:rPr>
        <w:t>.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Zakona o javnim naba</w:t>
      </w:r>
      <w:r w:rsidR="004F7756" w:rsidRPr="005F0293">
        <w:rPr>
          <w:rFonts w:asciiTheme="minorHAnsi" w:hAnsiTheme="minorHAnsi"/>
          <w:sz w:val="22"/>
          <w:szCs w:val="22"/>
          <w:lang w:val="sr-Latn-CS"/>
        </w:rPr>
        <w:t>vkama(Službeni glasnik RS br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.124/2012</w:t>
      </w:r>
      <w:r w:rsidR="007B7496" w:rsidRPr="005F0293">
        <w:rPr>
          <w:rFonts w:asciiTheme="minorHAnsi" w:hAnsiTheme="minorHAnsi"/>
          <w:sz w:val="22"/>
          <w:szCs w:val="22"/>
          <w:lang w:val="sr-Latn-CS"/>
        </w:rPr>
        <w:t>,14/15,68/15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 xml:space="preserve">) a u vezi sa članom 32. 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Zakona o javnim nabavkama i usvojenog Izveštaja Komisije o st</w:t>
      </w:r>
      <w:r w:rsidRPr="005F0293">
        <w:rPr>
          <w:rFonts w:asciiTheme="minorHAnsi" w:hAnsiTheme="minorHAnsi"/>
          <w:sz w:val="22"/>
          <w:szCs w:val="22"/>
          <w:lang w:val="sr-Latn-CS"/>
        </w:rPr>
        <w:t xml:space="preserve">ručnoj oceni ponuda </w:t>
      </w:r>
      <w:r w:rsidR="006B5E3B">
        <w:rPr>
          <w:rFonts w:asciiTheme="minorHAnsi" w:hAnsiTheme="minorHAnsi"/>
          <w:sz w:val="22"/>
          <w:szCs w:val="22"/>
          <w:lang w:val="sr-Latn-CS"/>
        </w:rPr>
        <w:t xml:space="preserve">broj: </w:t>
      </w:r>
      <w:r w:rsidR="006B5E3B" w:rsidRPr="006B5E3B">
        <w:rPr>
          <w:rFonts w:asciiTheme="minorHAnsi" w:hAnsiTheme="minorHAnsi"/>
          <w:sz w:val="22"/>
          <w:szCs w:val="22"/>
          <w:u w:val="single"/>
          <w:lang w:val="sr-Latn-CS"/>
        </w:rPr>
        <w:t>14-</w:t>
      </w:r>
      <w:r w:rsidR="003E24C9">
        <w:rPr>
          <w:rFonts w:asciiTheme="minorHAnsi" w:hAnsiTheme="minorHAnsi"/>
          <w:sz w:val="22"/>
          <w:szCs w:val="22"/>
          <w:u w:val="single"/>
          <w:lang w:val="sr-Latn-CS"/>
        </w:rPr>
        <w:t>91</w:t>
      </w:r>
      <w:r w:rsidR="006B5E3B" w:rsidRPr="006B5E3B">
        <w:rPr>
          <w:rFonts w:asciiTheme="minorHAnsi" w:hAnsiTheme="minorHAnsi"/>
          <w:sz w:val="22"/>
          <w:szCs w:val="22"/>
          <w:u w:val="single"/>
          <w:lang w:val="sr-Latn-CS"/>
        </w:rPr>
        <w:t>/1</w:t>
      </w:r>
      <w:r w:rsidR="006B5E3B">
        <w:rPr>
          <w:rFonts w:asciiTheme="minorHAnsi" w:hAnsiTheme="minorHAnsi"/>
          <w:sz w:val="22"/>
          <w:szCs w:val="22"/>
          <w:lang w:val="sr-Latn-CS"/>
        </w:rPr>
        <w:t xml:space="preserve"> od </w:t>
      </w:r>
      <w:r w:rsidR="007F7939">
        <w:rPr>
          <w:rFonts w:asciiTheme="minorHAnsi" w:hAnsiTheme="minorHAnsi"/>
          <w:sz w:val="22"/>
          <w:szCs w:val="22"/>
          <w:u w:val="single"/>
          <w:lang w:val="sr-Latn-CS"/>
        </w:rPr>
        <w:t>05.06.2018.</w:t>
      </w:r>
      <w:r w:rsidR="006B5E3B">
        <w:rPr>
          <w:rFonts w:asciiTheme="minorHAnsi" w:hAnsiTheme="minorHAnsi"/>
          <w:sz w:val="22"/>
          <w:szCs w:val="22"/>
          <w:lang w:val="sr-Latn-CS"/>
        </w:rPr>
        <w:t xml:space="preserve"> g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odine u</w:t>
      </w:r>
      <w:r w:rsidR="007B7496" w:rsidRPr="005F0293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otvorenom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p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ostupku javne nabavke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,</w:t>
      </w:r>
      <w:r w:rsidR="00CC31E6" w:rsidRPr="005F0293">
        <w:rPr>
          <w:rFonts w:asciiTheme="minorHAnsi" w:hAnsiTheme="minorHAnsi"/>
          <w:sz w:val="22"/>
          <w:szCs w:val="22"/>
          <w:lang w:val="sr-Latn-CS"/>
        </w:rPr>
        <w:t>V.D.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Direktor</w:t>
      </w:r>
      <w:r w:rsidR="009C3A80" w:rsidRPr="005F0293">
        <w:rPr>
          <w:rFonts w:asciiTheme="minorHAnsi" w:hAnsiTheme="minorHAnsi"/>
          <w:sz w:val="22"/>
          <w:szCs w:val="22"/>
          <w:lang w:val="sr-Latn-CS"/>
        </w:rPr>
        <w:t>a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Instituta donosi </w:t>
      </w:r>
    </w:p>
    <w:p w:rsidR="005F0293" w:rsidRPr="005F0293" w:rsidRDefault="005F0293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D93FBF" w:rsidRPr="005F0293" w:rsidRDefault="00D93FBF" w:rsidP="005F0293">
      <w:pPr>
        <w:jc w:val="both"/>
        <w:rPr>
          <w:rFonts w:asciiTheme="minorHAnsi" w:hAnsiTheme="minorHAnsi"/>
          <w:sz w:val="22"/>
          <w:szCs w:val="22"/>
        </w:rPr>
      </w:pPr>
    </w:p>
    <w:p w:rsidR="00BE66E9" w:rsidRDefault="007B7496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  <w:r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  </w:t>
      </w:r>
      <w:r w:rsidR="00BC22F6"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6A50EB" w:rsidRPr="005F0293">
        <w:rPr>
          <w:rFonts w:asciiTheme="minorHAnsi" w:hAnsiTheme="minorHAnsi"/>
          <w:b/>
          <w:sz w:val="22"/>
          <w:szCs w:val="22"/>
          <w:lang w:val="sr-Latn-CS"/>
        </w:rPr>
        <w:t>ODLUKU O DODELI UGOVORA</w:t>
      </w:r>
    </w:p>
    <w:p w:rsidR="001355C0" w:rsidRPr="005F0293" w:rsidRDefault="001355C0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</w:p>
    <w:p w:rsidR="005F0293" w:rsidRPr="005F0293" w:rsidRDefault="005F0293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</w:p>
    <w:p w:rsidR="00CC31E6" w:rsidRDefault="00BE66E9" w:rsidP="005F0293">
      <w:pPr>
        <w:rPr>
          <w:rFonts w:asciiTheme="minorHAnsi" w:hAnsiTheme="minorHAnsi"/>
          <w:sz w:val="22"/>
          <w:szCs w:val="22"/>
          <w:u w:val="single"/>
        </w:rPr>
      </w:pPr>
      <w:r w:rsidRPr="005F0293">
        <w:rPr>
          <w:rFonts w:asciiTheme="minorHAnsi" w:hAnsiTheme="minorHAnsi"/>
          <w:sz w:val="22"/>
          <w:szCs w:val="22"/>
          <w:lang w:val="sr-Latn-CS"/>
        </w:rPr>
        <w:t xml:space="preserve">kojom </w:t>
      </w:r>
      <w:r w:rsidR="006A50EB" w:rsidRPr="005F0293">
        <w:rPr>
          <w:rFonts w:asciiTheme="minorHAnsi" w:hAnsiTheme="minorHAnsi"/>
          <w:sz w:val="22"/>
          <w:szCs w:val="22"/>
          <w:lang w:val="sr-Latn-CS"/>
        </w:rPr>
        <w:t>ugovor</w:t>
      </w:r>
      <w:r w:rsidR="004304CB" w:rsidRPr="005F0293">
        <w:rPr>
          <w:rFonts w:asciiTheme="minorHAnsi" w:hAnsiTheme="minorHAnsi"/>
          <w:sz w:val="22"/>
          <w:szCs w:val="22"/>
        </w:rPr>
        <w:t>е</w:t>
      </w:r>
      <w:r w:rsidR="006A50EB" w:rsidRPr="005F0293">
        <w:rPr>
          <w:rFonts w:asciiTheme="minorHAnsi" w:hAnsiTheme="minorHAnsi"/>
          <w:sz w:val="22"/>
          <w:szCs w:val="22"/>
          <w:lang w:val="sr-Latn-CS"/>
        </w:rPr>
        <w:t xml:space="preserve"> u</w:t>
      </w:r>
      <w:r w:rsidR="005F0293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3E24C9">
        <w:rPr>
          <w:rFonts w:asciiTheme="minorHAnsi" w:hAnsiTheme="minorHAnsi"/>
          <w:sz w:val="22"/>
          <w:szCs w:val="22"/>
          <w:lang w:val="sr-Latn-CS"/>
        </w:rPr>
        <w:t>46</w:t>
      </w:r>
      <w:r w:rsidR="005F0293">
        <w:rPr>
          <w:rFonts w:asciiTheme="minorHAnsi" w:hAnsiTheme="minorHAnsi"/>
          <w:sz w:val="22"/>
          <w:szCs w:val="22"/>
          <w:lang w:val="sr-Latn-CS"/>
        </w:rPr>
        <w:t xml:space="preserve">. </w:t>
      </w:r>
      <w:r w:rsidR="006A50EB" w:rsidRPr="005F0293">
        <w:rPr>
          <w:rFonts w:asciiTheme="minorHAnsi" w:hAnsiTheme="minorHAnsi"/>
          <w:sz w:val="22"/>
          <w:szCs w:val="22"/>
          <w:lang w:val="sr-Latn-CS"/>
        </w:rPr>
        <w:t xml:space="preserve"> javnoj nabavci </w:t>
      </w:r>
      <w:r w:rsidR="003E24C9" w:rsidRPr="007F54D2">
        <w:rPr>
          <w:rFonts w:asciiTheme="minorHAnsi" w:hAnsiTheme="minorHAnsi"/>
          <w:color w:val="000000" w:themeColor="text1"/>
          <w:sz w:val="22"/>
          <w:szCs w:val="22"/>
          <w:u w:val="single"/>
          <w:lang w:val="it-IT"/>
        </w:rPr>
        <w:t>dobra:</w:t>
      </w:r>
      <w:r w:rsidR="003E24C9" w:rsidRPr="007F54D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="003E24C9" w:rsidRPr="007F54D2">
        <w:rPr>
          <w:rFonts w:asciiTheme="minorHAnsi" w:hAnsiTheme="minorHAnsi"/>
          <w:sz w:val="22"/>
          <w:szCs w:val="22"/>
          <w:u w:val="single"/>
        </w:rPr>
        <w:t xml:space="preserve">antitela, reagensi i hemikalije </w:t>
      </w:r>
      <w:r w:rsidR="003E24C9" w:rsidRPr="007F54D2">
        <w:rPr>
          <w:rFonts w:asciiTheme="minorHAnsi" w:hAnsiTheme="minorHAnsi"/>
          <w:sz w:val="22"/>
          <w:szCs w:val="22"/>
          <w:u w:val="single"/>
          <w:lang w:val="it-IT"/>
        </w:rPr>
        <w:t xml:space="preserve">za </w:t>
      </w:r>
      <w:r w:rsidR="003E24C9" w:rsidRPr="007F54D2">
        <w:rPr>
          <w:rFonts w:asciiTheme="minorHAnsi" w:hAnsiTheme="minorHAnsi"/>
          <w:sz w:val="22"/>
          <w:szCs w:val="22"/>
          <w:u w:val="single"/>
        </w:rPr>
        <w:t>imunohistohemijsku dijagnostiku za potrebe Službe za patologiju i citologiju</w:t>
      </w:r>
      <w:r w:rsidR="003E24C9">
        <w:rPr>
          <w:rFonts w:asciiTheme="minorHAnsi" w:hAnsiTheme="minorHAnsi"/>
          <w:sz w:val="22"/>
          <w:szCs w:val="22"/>
          <w:u w:val="single"/>
        </w:rPr>
        <w:t xml:space="preserve"> dodeljuje sledećim ponuđačima:</w:t>
      </w:r>
    </w:p>
    <w:p w:rsidR="003E24C9" w:rsidRPr="005F0293" w:rsidRDefault="003E24C9" w:rsidP="005F0293">
      <w:pPr>
        <w:rPr>
          <w:rFonts w:asciiTheme="minorHAnsi" w:hAnsiTheme="minorHAnsi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Spec="center" w:tblpY="16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378"/>
        <w:gridCol w:w="2903"/>
      </w:tblGrid>
      <w:tr w:rsidR="007E72F8" w:rsidRPr="00C01CD9" w:rsidTr="007E72F8">
        <w:trPr>
          <w:trHeight w:val="416"/>
        </w:trPr>
        <w:tc>
          <w:tcPr>
            <w:tcW w:w="1101" w:type="dxa"/>
            <w:shd w:val="clear" w:color="auto" w:fill="DBE5F1" w:themeFill="accent1" w:themeFillTint="33"/>
            <w:vAlign w:val="bottom"/>
            <w:hideMark/>
          </w:tcPr>
          <w:p w:rsidR="007E72F8" w:rsidRPr="007E72F8" w:rsidRDefault="007E72F8" w:rsidP="007E72F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7E72F8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Broj</w:t>
            </w:r>
          </w:p>
          <w:p w:rsidR="007E72F8" w:rsidRPr="007E72F8" w:rsidRDefault="007E72F8" w:rsidP="007E72F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7E72F8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6378" w:type="dxa"/>
            <w:shd w:val="clear" w:color="auto" w:fill="DBE5F1" w:themeFill="accent1" w:themeFillTint="33"/>
            <w:vAlign w:val="bottom"/>
            <w:hideMark/>
          </w:tcPr>
          <w:p w:rsidR="007E72F8" w:rsidRPr="007E72F8" w:rsidRDefault="007E72F8" w:rsidP="007E72F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7E72F8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Naziv partije</w:t>
            </w:r>
          </w:p>
        </w:tc>
        <w:tc>
          <w:tcPr>
            <w:tcW w:w="2903" w:type="dxa"/>
            <w:shd w:val="clear" w:color="auto" w:fill="DBE5F1" w:themeFill="accent1" w:themeFillTint="33"/>
            <w:vAlign w:val="bottom"/>
            <w:hideMark/>
          </w:tcPr>
          <w:p w:rsidR="007E72F8" w:rsidRPr="007E72F8" w:rsidRDefault="007E72F8" w:rsidP="007E72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72F8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Ponuđač(naziv)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Antibody diluent </w:t>
            </w:r>
            <w:r w:rsidRPr="007F54D2">
              <w:rPr>
                <w:rFonts w:asciiTheme="minorHAnsi" w:hAnsiTheme="minorHAnsi"/>
                <w:sz w:val="20"/>
                <w:szCs w:val="20"/>
              </w:rPr>
              <w:t>a 125ml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DAB plus substrat hromogen a 110 ml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HRP POLIMER detection sistem, SPREMNO ZA UPOTREBU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Tris bufer.saline –TBS 20 ili 25x koncentrat -125ml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Ki-67 Klon  SP6   koncentrat 0,5 ml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CD117 /c-kit –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poliklonsko</w:t>
            </w:r>
            <w:r w:rsidRPr="007F54D2">
              <w:rPr>
                <w:rFonts w:asciiTheme="minorHAnsi" w:hAnsiTheme="minorHAnsi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0,5ml  koncentrat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„LABTEH“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Colagen IV Klon Ab-3    koncentrat a 1 ml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/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Hidrofobni  flomaster, marker za IHH-imunohostohemiju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„GALEN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-</w:t>
            </w: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FOKUS“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7F54D2" w:rsidRDefault="007E72F8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 erbB 2 Oncoprotein - HER 2,   poliklonsko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0,2ml, koncentrat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„GALEN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-</w:t>
            </w: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FOKUS“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5057">
              <w:rPr>
                <w:rFonts w:asciiTheme="minorHAnsi" w:hAnsiTheme="minorHAnsi"/>
                <w:bCs/>
                <w:sz w:val="22"/>
                <w:szCs w:val="22"/>
              </w:rPr>
              <w:t>Reagensi za aparat “DAKO”ili odgovarajuće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„GALEN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-</w:t>
            </w: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FOKUS“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Reagensi za aparat „Ventana Bench Mark GX“ili odgovarajuće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„ADOC“ doo</w:t>
            </w:r>
          </w:p>
        </w:tc>
      </w:tr>
      <w:tr w:rsidR="007E72F8" w:rsidRPr="00C01CD9" w:rsidTr="007E72F8">
        <w:trPr>
          <w:trHeight w:val="262"/>
        </w:trPr>
        <w:tc>
          <w:tcPr>
            <w:tcW w:w="1101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057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6378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single"/>
              </w:rPr>
            </w:pPr>
            <w:r w:rsidRPr="00455057">
              <w:rPr>
                <w:rFonts w:asciiTheme="minorHAnsi" w:hAnsiTheme="minorHAnsi"/>
                <w:bCs/>
                <w:sz w:val="22"/>
                <w:szCs w:val="22"/>
              </w:rPr>
              <w:t xml:space="preserve">Hepatocite specific antigen, klon OH1E5. Koncentrovano 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455057">
              <w:rPr>
                <w:rFonts w:asciiTheme="minorHAnsi" w:hAnsiTheme="minorHAnsi"/>
                <w:bCs/>
                <w:sz w:val="22"/>
                <w:szCs w:val="22"/>
              </w:rPr>
              <w:t>,1ml</w:t>
            </w:r>
            <w:r w:rsidRPr="00455057">
              <w:rPr>
                <w:rFonts w:asciiTheme="minorHAnsi" w:hAnsiTheme="minorHAnsi"/>
                <w:sz w:val="22"/>
                <w:szCs w:val="22"/>
                <w:u w:val="single"/>
                <w:lang w:val="sr-Latn-CS"/>
              </w:rPr>
              <w:t xml:space="preserve"> </w:t>
            </w:r>
          </w:p>
        </w:tc>
        <w:tc>
          <w:tcPr>
            <w:tcW w:w="2903" w:type="dxa"/>
            <w:shd w:val="clear" w:color="auto" w:fill="FFFFFF" w:themeFill="background1"/>
            <w:vAlign w:val="bottom"/>
            <w:hideMark/>
          </w:tcPr>
          <w:p w:rsidR="007E72F8" w:rsidRPr="00455057" w:rsidRDefault="007E72F8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„ GALEN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-</w:t>
            </w:r>
            <w:r w:rsidRPr="00455057">
              <w:rPr>
                <w:rFonts w:asciiTheme="minorHAnsi" w:hAnsiTheme="minorHAnsi"/>
                <w:sz w:val="22"/>
                <w:szCs w:val="22"/>
                <w:lang w:val="sr-Latn-CS"/>
              </w:rPr>
              <w:t>FOKUS“ doo</w:t>
            </w:r>
          </w:p>
        </w:tc>
      </w:tr>
    </w:tbl>
    <w:p w:rsidR="00CC31E6" w:rsidRDefault="00CC31E6" w:rsidP="005F0293">
      <w:pPr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Istovremeno, komisija naručioca predlaže da V.D. Direktora donese odluku o obustavi postupka javne nabavke za partije za koje nije pristigla nijedna ili nijedna prihvatljiva ponuda.</w:t>
      </w:r>
    </w:p>
    <w:p w:rsidR="003E24C9" w:rsidRDefault="003E24C9" w:rsidP="005F0293">
      <w:pPr>
        <w:rPr>
          <w:rFonts w:asciiTheme="minorHAnsi" w:hAnsiTheme="minorHAnsi"/>
          <w:sz w:val="22"/>
          <w:szCs w:val="22"/>
        </w:rPr>
      </w:pPr>
    </w:p>
    <w:p w:rsidR="00BE66E9" w:rsidRPr="00C01CD9" w:rsidRDefault="007B7496" w:rsidP="005F0293">
      <w:pPr>
        <w:ind w:left="2880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</w:t>
      </w:r>
      <w:r w:rsidR="00193346" w:rsidRPr="005F0293">
        <w:rPr>
          <w:rFonts w:asciiTheme="minorHAnsi" w:hAnsiTheme="minorHAnsi"/>
          <w:b/>
          <w:lang w:val="sr-Latn-CS"/>
        </w:rPr>
        <w:t xml:space="preserve">  </w:t>
      </w:r>
      <w:r w:rsidR="00D93FBF" w:rsidRPr="005F0293">
        <w:rPr>
          <w:rFonts w:asciiTheme="minorHAnsi" w:hAnsiTheme="minorHAnsi"/>
          <w:b/>
          <w:lang w:val="sr-Latn-CS"/>
        </w:rPr>
        <w:t xml:space="preserve">  </w:t>
      </w:r>
      <w:r w:rsidR="00BE66E9" w:rsidRPr="00C01CD9">
        <w:rPr>
          <w:rFonts w:asciiTheme="minorHAnsi" w:hAnsiTheme="minorHAnsi"/>
          <w:b/>
          <w:sz w:val="22"/>
          <w:szCs w:val="22"/>
          <w:lang w:val="sr-Latn-CS"/>
        </w:rPr>
        <w:t xml:space="preserve">O b r a z l o ž e n j e </w:t>
      </w:r>
    </w:p>
    <w:p w:rsidR="00894923" w:rsidRDefault="00894923" w:rsidP="005F0293">
      <w:pPr>
        <w:ind w:right="-495" w:firstLine="360"/>
        <w:rPr>
          <w:rFonts w:asciiTheme="minorHAnsi" w:hAnsiTheme="minorHAnsi"/>
          <w:sz w:val="22"/>
          <w:szCs w:val="22"/>
          <w:lang w:val="sr-Latn-CS"/>
        </w:rPr>
      </w:pPr>
    </w:p>
    <w:p w:rsidR="005F0293" w:rsidRPr="005F0293" w:rsidRDefault="00894923" w:rsidP="005F0293">
      <w:pPr>
        <w:rPr>
          <w:rFonts w:asciiTheme="minorHAnsi" w:hAnsiTheme="minorHAnsi"/>
          <w:sz w:val="22"/>
          <w:szCs w:val="22"/>
          <w:lang w:val="it-IT"/>
        </w:rPr>
      </w:pPr>
      <w:r w:rsidRPr="005F0293">
        <w:rPr>
          <w:rFonts w:asciiTheme="minorHAnsi" w:hAnsiTheme="minorHAnsi"/>
          <w:sz w:val="22"/>
          <w:szCs w:val="22"/>
          <w:lang w:val="sr-Latn-CS"/>
        </w:rPr>
        <w:t>Odluka</w:t>
      </w:r>
      <w:r w:rsidR="00D958EA" w:rsidRPr="005F0293">
        <w:rPr>
          <w:rFonts w:asciiTheme="minorHAnsi" w:hAnsiTheme="minorHAnsi"/>
          <w:sz w:val="22"/>
          <w:szCs w:val="22"/>
          <w:lang w:val="sr-Latn-CS"/>
        </w:rPr>
        <w:t xml:space="preserve"> naručioca o </w:t>
      </w:r>
      <w:r w:rsidR="00BC1079" w:rsidRPr="005F0293">
        <w:rPr>
          <w:rFonts w:asciiTheme="minorHAnsi" w:hAnsiTheme="minorHAnsi"/>
          <w:sz w:val="22"/>
          <w:szCs w:val="22"/>
          <w:lang w:val="sr-Latn-CS"/>
        </w:rPr>
        <w:t>dodeli ugovora</w:t>
      </w:r>
      <w:r w:rsidRPr="005F0293">
        <w:rPr>
          <w:rFonts w:asciiTheme="minorHAnsi" w:hAnsiTheme="minorHAnsi"/>
          <w:sz w:val="22"/>
          <w:szCs w:val="22"/>
          <w:lang w:val="sr-Latn-CS"/>
        </w:rPr>
        <w:t xml:space="preserve"> j</w:t>
      </w:r>
      <w:r w:rsidR="00ED1B53" w:rsidRPr="005F0293">
        <w:rPr>
          <w:rFonts w:asciiTheme="minorHAnsi" w:hAnsiTheme="minorHAnsi"/>
          <w:sz w:val="22"/>
          <w:szCs w:val="22"/>
          <w:lang w:val="sr-Latn-CS"/>
        </w:rPr>
        <w:t xml:space="preserve">e doneta </w:t>
      </w:r>
      <w:r w:rsidR="00193346" w:rsidRPr="005F0293">
        <w:rPr>
          <w:rFonts w:asciiTheme="minorHAnsi" w:hAnsiTheme="minorHAnsi"/>
          <w:sz w:val="22"/>
          <w:szCs w:val="22"/>
          <w:lang w:val="sr-Latn-CS"/>
        </w:rPr>
        <w:t>u</w:t>
      </w:r>
      <w:r w:rsidR="004304CB" w:rsidRPr="005F0293">
        <w:rPr>
          <w:rFonts w:asciiTheme="minorHAnsi" w:hAnsiTheme="minorHAnsi"/>
          <w:sz w:val="22"/>
          <w:szCs w:val="22"/>
        </w:rPr>
        <w:t xml:space="preserve"> </w:t>
      </w:r>
      <w:r w:rsidR="003E24C9">
        <w:rPr>
          <w:rFonts w:asciiTheme="minorHAnsi" w:hAnsiTheme="minorHAnsi"/>
          <w:sz w:val="22"/>
          <w:szCs w:val="22"/>
        </w:rPr>
        <w:t>46.</w:t>
      </w:r>
      <w:r w:rsidR="00CF6843" w:rsidRPr="005F0293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193346" w:rsidRPr="005F0293">
        <w:rPr>
          <w:rFonts w:asciiTheme="minorHAnsi" w:hAnsiTheme="minorHAnsi"/>
          <w:sz w:val="22"/>
          <w:szCs w:val="22"/>
          <w:lang w:val="sr-Latn-CS"/>
        </w:rPr>
        <w:t>otvorenom postupku javne nabavke</w:t>
      </w:r>
      <w:r w:rsidR="00193346" w:rsidRPr="005F0293">
        <w:rPr>
          <w:rFonts w:asciiTheme="minorHAnsi" w:hAnsiTheme="minorHAnsi"/>
          <w:sz w:val="22"/>
          <w:szCs w:val="22"/>
          <w:lang w:val="it-IT"/>
        </w:rPr>
        <w:t xml:space="preserve"> u skladu sa članom 32. Zakona o javnim nabavkama. </w:t>
      </w:r>
    </w:p>
    <w:p w:rsidR="003E24C9" w:rsidRPr="007F54D2" w:rsidRDefault="003E24C9" w:rsidP="003E24C9">
      <w:pPr>
        <w:rPr>
          <w:rFonts w:asciiTheme="minorHAnsi" w:hAnsiTheme="minorHAnsi"/>
          <w:lang w:val="it-IT"/>
        </w:rPr>
      </w:pPr>
      <w:r w:rsidRPr="007F54D2">
        <w:rPr>
          <w:rFonts w:asciiTheme="minorHAnsi" w:hAnsiTheme="minorHAnsi"/>
          <w:color w:val="000000" w:themeColor="text1"/>
          <w:sz w:val="22"/>
          <w:szCs w:val="22"/>
          <w:u w:val="single"/>
          <w:lang w:val="it-IT"/>
        </w:rPr>
        <w:t>Predmet javne nabavke su dobra:</w:t>
      </w:r>
      <w:r w:rsidRPr="007F54D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7F54D2">
        <w:rPr>
          <w:rFonts w:asciiTheme="minorHAnsi" w:hAnsiTheme="minorHAnsi"/>
          <w:sz w:val="22"/>
          <w:szCs w:val="22"/>
          <w:u w:val="single"/>
        </w:rPr>
        <w:t xml:space="preserve">antitela, reagensi i hemikalije </w:t>
      </w:r>
      <w:r w:rsidRPr="007F54D2">
        <w:rPr>
          <w:rFonts w:asciiTheme="minorHAnsi" w:hAnsiTheme="minorHAnsi"/>
          <w:sz w:val="22"/>
          <w:szCs w:val="22"/>
          <w:u w:val="single"/>
          <w:lang w:val="it-IT"/>
        </w:rPr>
        <w:t xml:space="preserve">za </w:t>
      </w:r>
      <w:r w:rsidRPr="007F54D2">
        <w:rPr>
          <w:rFonts w:asciiTheme="minorHAnsi" w:hAnsiTheme="minorHAnsi"/>
          <w:sz w:val="22"/>
          <w:szCs w:val="22"/>
          <w:u w:val="single"/>
        </w:rPr>
        <w:t>imunohistohemijsku dijagnostiku za potrebe Službe za patologiju i citologiju</w:t>
      </w:r>
      <w:r w:rsidRPr="007F54D2">
        <w:rPr>
          <w:rFonts w:asciiTheme="minorHAnsi" w:hAnsiTheme="minorHAnsi"/>
          <w:sz w:val="22"/>
          <w:szCs w:val="22"/>
          <w:u w:val="single"/>
          <w:lang w:val="it-IT"/>
        </w:rPr>
        <w:t>.</w:t>
      </w:r>
      <w:r w:rsidRPr="007F54D2">
        <w:rPr>
          <w:rFonts w:asciiTheme="minorHAnsi" w:hAnsiTheme="minorHAnsi"/>
          <w:sz w:val="22"/>
          <w:szCs w:val="22"/>
          <w:lang w:val="it-IT"/>
        </w:rPr>
        <w:t xml:space="preserve"> U Godišnjem planu javnih nabavki za 201</w:t>
      </w:r>
      <w:r w:rsidRPr="007F54D2">
        <w:rPr>
          <w:rFonts w:asciiTheme="minorHAnsi" w:hAnsiTheme="minorHAnsi"/>
          <w:sz w:val="22"/>
          <w:szCs w:val="22"/>
        </w:rPr>
        <w:t>7</w:t>
      </w:r>
      <w:r w:rsidRPr="007F54D2">
        <w:rPr>
          <w:rFonts w:asciiTheme="minorHAnsi" w:hAnsiTheme="minorHAnsi"/>
          <w:sz w:val="22"/>
          <w:szCs w:val="22"/>
          <w:lang w:val="it-IT"/>
        </w:rPr>
        <w:t>. g. naručioca, predmetna nabavka nalazi se na rednom broju:  3.8., sanitetski i medicinski potrošni materijal(sa laboratorijskim materijalom).</w:t>
      </w:r>
      <w:r w:rsidRPr="007F54D2">
        <w:rPr>
          <w:rFonts w:asciiTheme="minorHAnsi" w:hAnsiTheme="minorHAnsi"/>
          <w:sz w:val="22"/>
          <w:szCs w:val="22"/>
        </w:rPr>
        <w:t xml:space="preserve"> </w:t>
      </w:r>
      <w:r w:rsidRPr="007F54D2">
        <w:rPr>
          <w:rFonts w:asciiTheme="minorHAnsi" w:hAnsiTheme="minorHAnsi"/>
          <w:sz w:val="22"/>
          <w:szCs w:val="22"/>
          <w:lang w:val="it-IT"/>
        </w:rPr>
        <w:t>U opštem rečniku nabavki nalazi se pod oznakom: 33140000,</w:t>
      </w:r>
      <w:r w:rsidRPr="007F54D2">
        <w:rPr>
          <w:rFonts w:asciiTheme="minorHAnsi" w:hAnsiTheme="minorHAnsi"/>
          <w:sz w:val="22"/>
          <w:szCs w:val="22"/>
        </w:rPr>
        <w:t xml:space="preserve"> </w:t>
      </w:r>
      <w:r w:rsidRPr="007F54D2">
        <w:rPr>
          <w:rFonts w:asciiTheme="minorHAnsi" w:hAnsiTheme="minorHAnsi"/>
          <w:sz w:val="22"/>
          <w:szCs w:val="22"/>
          <w:lang w:val="it-IT"/>
        </w:rPr>
        <w:t>medicinski potrošni materijal.</w:t>
      </w:r>
      <w:r w:rsidRPr="007F54D2">
        <w:rPr>
          <w:rFonts w:asciiTheme="minorHAnsi" w:hAnsiTheme="minorHAnsi"/>
          <w:lang w:val="it-IT"/>
        </w:rPr>
        <w:t xml:space="preserve"> </w:t>
      </w: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  <w:lang w:val="it-IT"/>
        </w:rPr>
      </w:pPr>
      <w:r w:rsidRPr="007F54D2">
        <w:rPr>
          <w:rFonts w:asciiTheme="minorHAnsi" w:hAnsiTheme="minorHAnsi"/>
          <w:sz w:val="22"/>
          <w:szCs w:val="22"/>
          <w:lang w:val="it-IT"/>
        </w:rPr>
        <w:t xml:space="preserve">Vrednost ove nabavke kako naručilac procenjuje i očekuje je oko </w:t>
      </w:r>
      <w:r w:rsidRPr="007F54D2">
        <w:rPr>
          <w:rFonts w:ascii="Calibri" w:hAnsi="Calibri"/>
          <w:b/>
          <w:color w:val="000000"/>
          <w:sz w:val="22"/>
          <w:szCs w:val="22"/>
        </w:rPr>
        <w:t>9.362.095,00</w:t>
      </w:r>
      <w:r w:rsidRPr="0063029D">
        <w:rPr>
          <w:rFonts w:ascii="Calibri" w:hAnsi="Calibri"/>
          <w:color w:val="000000"/>
        </w:rPr>
        <w:t xml:space="preserve"> </w:t>
      </w:r>
      <w:r w:rsidRPr="007F54D2">
        <w:rPr>
          <w:rFonts w:asciiTheme="minorHAnsi" w:hAnsiTheme="minorHAnsi"/>
          <w:sz w:val="22"/>
          <w:szCs w:val="22"/>
          <w:lang w:val="it-IT"/>
        </w:rPr>
        <w:t xml:space="preserve">dinara za period od godinu dana. </w:t>
      </w: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  <w:lang w:val="it-IT"/>
        </w:rPr>
      </w:pPr>
    </w:p>
    <w:tbl>
      <w:tblPr>
        <w:tblpPr w:leftFromText="180" w:rightFromText="180" w:vertAnchor="text" w:horzAnchor="margin" w:tblpX="-176" w:tblpY="132"/>
        <w:tblW w:w="12476" w:type="dxa"/>
        <w:tblLayout w:type="fixed"/>
        <w:tblLook w:val="04A0"/>
      </w:tblPr>
      <w:tblGrid>
        <w:gridCol w:w="1101"/>
        <w:gridCol w:w="5670"/>
        <w:gridCol w:w="850"/>
        <w:gridCol w:w="709"/>
        <w:gridCol w:w="1276"/>
        <w:gridCol w:w="1417"/>
        <w:gridCol w:w="1453"/>
      </w:tblGrid>
      <w:tr w:rsidR="003E24C9" w:rsidRPr="007F54D2" w:rsidTr="007E72F8">
        <w:trPr>
          <w:gridAfter w:val="1"/>
          <w:wAfter w:w="1453" w:type="dxa"/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24C9" w:rsidRPr="007F54D2" w:rsidRDefault="003E24C9" w:rsidP="007E72F8">
            <w:pPr>
              <w:pStyle w:val="Heading1"/>
              <w:spacing w:before="0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F54D2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   Broj partije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24C9" w:rsidRPr="007F54D2" w:rsidRDefault="003E24C9" w:rsidP="007E72F8">
            <w:pPr>
              <w:pStyle w:val="Heading1"/>
              <w:spacing w:before="0"/>
              <w:rPr>
                <w:rFonts w:asciiTheme="minorHAnsi" w:eastAsia="Times New Roman" w:hAnsiTheme="minorHAnsi" w:cs="Arial"/>
                <w:bCs w:val="0"/>
                <w:color w:val="auto"/>
                <w:sz w:val="22"/>
                <w:szCs w:val="22"/>
              </w:rPr>
            </w:pPr>
            <w:r w:rsidRPr="007F54D2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                                        Naziv  artikla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E24C9" w:rsidRPr="007F54D2" w:rsidRDefault="003E24C9" w:rsidP="007E72F8">
            <w:pPr>
              <w:pStyle w:val="Heading1"/>
              <w:spacing w:before="0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F54D2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Jed.     mere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E24C9" w:rsidRPr="007F54D2" w:rsidRDefault="003E24C9" w:rsidP="007E72F8">
            <w:pPr>
              <w:pStyle w:val="Heading1"/>
              <w:spacing w:before="0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F54D2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Količ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4D2">
              <w:rPr>
                <w:rFonts w:asciiTheme="minorHAnsi" w:hAnsiTheme="minorHAnsi" w:cstheme="minorHAnsi"/>
                <w:b/>
                <w:sz w:val="22"/>
                <w:szCs w:val="22"/>
              </w:rPr>
              <w:t>Jedin.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54D2">
              <w:rPr>
                <w:rFonts w:asciiTheme="minorHAnsi" w:hAnsiTheme="minorHAnsi" w:cstheme="minorHAnsi"/>
                <w:b/>
                <w:sz w:val="22"/>
                <w:szCs w:val="22"/>
              </w:rPr>
              <w:t>Procenjena vrednost, bez pdv-a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Antibody diluent </w:t>
            </w:r>
            <w:r w:rsidRPr="007F54D2">
              <w:rPr>
                <w:rFonts w:asciiTheme="minorHAnsi" w:hAnsiTheme="minorHAnsi"/>
                <w:sz w:val="20"/>
                <w:szCs w:val="20"/>
              </w:rPr>
              <w:t>a 125ml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7.160,00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35.800,00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DAB plus substrat hromogen a 110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19.950,00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139.650,00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HRP POLIMER detection sistem,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149.500,00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1.495.000,00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Tris bufer.saline –TBS 20 ili 25x koncentrat -125ml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4.200,00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84.000,00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Ki-67 Klon  SP6   koncentrat 0,5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35.500,00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CD117 /c-kit –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poliklonsko</w:t>
            </w:r>
            <w:r w:rsidRPr="007F54D2">
              <w:rPr>
                <w:rFonts w:asciiTheme="minorHAnsi" w:hAnsiTheme="minorHAnsi"/>
                <w:b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0,5ml  koncentrat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30.500,00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30.500,00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Colagen IV Klon Ab-3    koncentrat a 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33.850,00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33.850,00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Hidrofobni  flomaster, marker za IHH-imunohostohemiju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30.000,00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 erbB 2 Oncoprotein - HER 2,   poliklonsko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0,2ml, koncentrat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120.000,00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Default="003E24C9" w:rsidP="007E72F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HEMIKALIJE ZA ODGOVARAJUĆE ZA </w:t>
            </w:r>
          </w:p>
          <w:p w:rsidR="003E24C9" w:rsidRPr="00855F21" w:rsidRDefault="003E24C9" w:rsidP="007E72F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APARAT </w:t>
            </w:r>
            <w:r w:rsidRPr="00855F21">
              <w:rPr>
                <w:rFonts w:asciiTheme="minorHAnsi" w:hAnsiTheme="minorHAnsi"/>
                <w:b/>
                <w:sz w:val="22"/>
                <w:szCs w:val="22"/>
              </w:rPr>
              <w:t>“DAKO Autosteiner 48 Link”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BCL 6 Protein klon PG-B6p,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CD15  Klon Carb-3, 6ml,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CD19  Klon.LE- CD19 , 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CD20  Klon  L26, 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56.250,00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CD21  Klon 1F8 ,6ml,  SPREMNO ZA UPOTREBU a 6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CD23  Klon  DAK-CD 23 ,6ml,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CD3 Klon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poliklonalno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12ml 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CD30  Klon  Ber-H2, 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CD43  Klon DF-T1 ,6ml,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CD5  Klon  4C7 ,12ml,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 a 12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CD68  Klon PG-M1 ,6ml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CD79  Klon JCB117 ,12ml,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Chromogranin  A Klon A(SH7),7ml -NCL-CHROM-430,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21.870,00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43.740,00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Cyclin D1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Rb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Klon  EP12 ,6ml,SPREMNO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 xml:space="preserve">pak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3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Cytokeratin 7, Klon OV-TL 12/30, 12ml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112.500,00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Cytokeratin 20 Klon Ks20.8 ,6ml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Multi -Cytokertin tip  NCL-AE1/AE3 , 7ml,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21.870,00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65.610,00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EMA Epithelial Membrane Antigen Klon E29 ,6ml 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56.250,00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Estrogen receptor. RB  alfa Klon EP1,12ml 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750.000,00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Gross Cystic Disease Fluid Protein 15 Klon 23A3,12ml,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Myogenin Klon F5D ,6ml,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Progesterone receptor. Klon PgR 636. 12ml 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750.000,00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TTF1 Klon 8G7G3/1 ,12ml 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Vimentin Klon V9 ,12ml,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112.500,00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MUM -1 Klon MUM1p ,6ml 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 63  Klon  DAK P 63 ,12ml, 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150.000,00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Inhibin alfa Klon R1 12ml,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Thyroglobulin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Poliklonsko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6ml ,SPREMNO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Von willebrand  factor  F8 ,SPREMNO ZA UPOTREBU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WT-1  klon NCL-L-WT1-562,   SPREMNO ZA UPOTREBU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Chorionic  Gonadopotrooin  human Beta/Hcg,   SPREMNO ZA UPOTREBU  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Cytokeratin 17, klon  E3, ,SPREMNO ZA UPOTREBU, 6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TdT  klon     EP266  SPREMNO ZA UPOTREBU   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37.750,00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Bcl 2  Oncoprotein  klon 124 ,SPREMNO ZA UPOTREBU, 12ml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Calponin klon 26A11,  SPREMNO ZA UPOTREBU, 7ml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21.870,00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21.870,00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CEA  klon  II-7 SPREMNO ZA UPOTREBU, 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CDX2  Klon DAK-CDX2 SPREMNO ZA UPOTREBU, 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Collagen IV  klon Cell Marque klon CIV22,   SPREMNO ZA UPOTREBU, 7ml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Cytokeratin 5/6   klon D5/16 B4,    SPREMNO ZA UPOTREBU, 12ml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 xml:space="preserve">pak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Cytoketatin 19  klon  RCK108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Desmin    klon D33 ,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E-cadherin klon NCH-38 SPREMNO ZA UPOTREBU, 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Mammaglobin klon 304-1A5 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Mesotheloma  klon  HBME1, SPREMNO ZA UPOTREBU, 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MUC-2  klon CCP58,  SPREMNO ZA UPOTREBU, 12ml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NSE klon  BBS/NC/VI-H14,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PAX-5 (B-Cell-Specific Activator Protein) klon DAK-Pax5,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PLAP klon8A9 SPREMNO ZA UPOTREBU, 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RCC  klon   SPM314  SPREMNO ZA UPOTREBU,  6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S-100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polyklonal rabbit,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SPREMNO ZA UPOTREBU,  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Actin   klon HHF35 ,PREMNO ZA UPOTREBU,  12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Sinaptophysin  klon  DAK-SYNAP,   SPREMNO ZA UPOTREBU , 12ml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331616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         37.500,00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Androgen  klon klon EP120(rabbit),  SPREMNO ZA UPOTREBU  7ml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RUO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54.000,00</w:t>
            </w:r>
          </w:p>
        </w:tc>
      </w:tr>
      <w:tr w:rsidR="003E24C9" w:rsidRPr="007F54D2" w:rsidTr="007E72F8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H.pylori 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polyklonal rabbit,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SPREMNO ZA UPOTREBU, 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  <w:r w:rsidRPr="007F54D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56.250,00</w:t>
            </w:r>
          </w:p>
        </w:tc>
        <w:tc>
          <w:tcPr>
            <w:tcW w:w="1453" w:type="dxa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AMACR  klon    13H14 ,6ml, SPREMNO ZA UPOTREBU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Cytokerati HMW,  klon 34BE12, SPREMNO ZA UPOTREBU, 6ml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18.750,00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18.750,00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Hematoksilin 3x45ml,reagens za najčešča histološka bojenja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17.325,00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173.250,00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EnVision FLEX mini Kit, High ph, link-Kit za imunohistohemijsko bojenje  na bazi dekstranskog polimera ,SPREMNO ZA UPOTREBU- primarnim antitelima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2.625.000,00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Seymour Label  Kit for 3000 labels-Kit za obeležavanje pločica -3000 kom,nalepnice za obeležavanje pločica -6rolni x500 nalepnica-za aparat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89.787,50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179.575,00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EnVision c FLEX Target Retrival Solution ,LOV Ph 50x(cit.pufer ph6.50 x koncentrat za demaskiranje formalinom umreženih epitopa IVD) -3x30ml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135.000,00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EnVision c FLEX WASH BUFFER concentracija 20x (pufer za ispiranje u toku faza iunohistihem.procesa)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16.400,00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65.600,00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User Fillable Reagent bottle-bočice ,bočice za reagense-antitela 12 ml kapaciteta (prazne bočice za reag,koji serazblažuju,a odgovaraju aparatu)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105.000,00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3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TARGET RETRIEVAL SOLUTION high pH (50x) 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135.000,00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4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En Vision FLEX+ Mouse Linker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 16.500,00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color w:val="000000"/>
                <w:sz w:val="20"/>
                <w:szCs w:val="20"/>
              </w:rPr>
              <w:t>66.000,00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Ukupno partija 10: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7.344.645,00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546573" w:rsidRDefault="003E24C9" w:rsidP="007E72F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65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Hemikalije za aparat </w:t>
            </w:r>
            <w:r w:rsidRPr="00546573">
              <w:rPr>
                <w:rFonts w:asciiTheme="minorHAnsi" w:hAnsiTheme="minorHAnsi"/>
                <w:b/>
                <w:sz w:val="22"/>
                <w:szCs w:val="22"/>
              </w:rPr>
              <w:t>“Ventana Bench Mark GX”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HER2 /neu- RTU  50 tes.-   </w:t>
            </w:r>
            <w:r w:rsidRPr="007F54D2">
              <w:rPr>
                <w:rFonts w:asciiTheme="minorHAnsi" w:hAnsiTheme="minorHAnsi"/>
                <w:b/>
                <w:bCs/>
                <w:sz w:val="20"/>
                <w:szCs w:val="20"/>
              </w:rPr>
              <w:t>rabit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clon  </w:t>
            </w:r>
            <w:r w:rsidRPr="007F54D2">
              <w:rPr>
                <w:rFonts w:asciiTheme="minorHAnsi" w:hAnsiTheme="minorHAnsi" w:cs="Verdana"/>
                <w:color w:val="000000"/>
                <w:sz w:val="20"/>
                <w:szCs w:val="20"/>
              </w:rPr>
              <w:t>4B5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119.859,00 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839.013,00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KI 67  RTU  50 tes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30-9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24.016,13 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480.400,00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CA 19-9   RTU 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121SLE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27.380,00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Ca 125    RTU 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OC125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27.380,00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 10 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SP67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19.050,00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19.050,00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CD31     RTU 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JC70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38.050,00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38.050,00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CD34  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QBEnd/10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19.050,00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19.050,00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 56 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123C3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27.380,00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 57 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NK-1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27.380,00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 99 MIC2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NK-1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27.380,00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CD 138     RTU 50  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B-A38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19.050,00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19.050,00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Cytokeratin 10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SP99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58.550,00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58.550,00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Fascin  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55k-2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27.400,00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27.400,00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Melan A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A103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19.050,00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19.050,00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Melanosome HMB 45   RTU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HMB45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29.260,00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29.260,00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Napsin A   RTU  50 test. clon  </w:t>
            </w:r>
            <w:r w:rsidRPr="007F54D2">
              <w:rPr>
                <w:rFonts w:asciiTheme="minorHAnsi" w:hAnsiTheme="minorHAnsi" w:cs="Calibri"/>
                <w:color w:val="000000"/>
                <w:sz w:val="20"/>
                <w:szCs w:val="20"/>
              </w:rPr>
              <w:t>MRQ-60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42.200,00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42.200,00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Hepatocyte  specific antigen   RTU 50 test. clon  </w:t>
            </w:r>
            <w:r w:rsidRPr="007F54D2">
              <w:rPr>
                <w:rFonts w:asciiTheme="minorHAnsi" w:hAnsiTheme="minorHAnsi" w:cs="Verdana"/>
                <w:color w:val="000000"/>
                <w:sz w:val="20"/>
                <w:szCs w:val="20"/>
              </w:rPr>
              <w:t>0CH1E5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38.050,00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38.050,00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Buling Reagent- reagens za bojenje u plavo-vodeni rastvor puferizovanog litijum kar.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10.503,80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 xml:space="preserve">               94.536,00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5"/>
              </w:numPr>
              <w:tabs>
                <w:tab w:val="left" w:pos="1590"/>
              </w:tabs>
              <w:spacing w:after="0" w:line="240" w:lineRule="auto"/>
              <w:contextualSpacing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Cell Conditioning Solution, CC1,2L-rastvor za kondicioniranje čelija imunohidto.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29.409,48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147.430,00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6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EZ Prep solution (10x) 2l-deterđent za uklanjanje parafina sa uzoraka u toku imuno.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29.409,48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147.005,00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6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Hematxyli II-Regens za kontra bojenje,modifikova hematoksilin.od Mayera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 xml:space="preserve">     10.503,8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 xml:space="preserve">   94.536,00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6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4C9" w:rsidRPr="007F54D2" w:rsidRDefault="003E24C9" w:rsidP="007E72F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LCS -tečno pokrovno staklo,kao barijeraizmeđu vodenog rastvora reagen.i vazduha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5.252,48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105.060,00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6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LCS -tečno pokrovno staklo,kao barijeraizmeđu vodenog rastvora </w:t>
            </w: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reagen.i vazduha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5.252,48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105.060,00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numPr>
                <w:ilvl w:val="0"/>
                <w:numId w:val="26"/>
              </w:num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Reaction Buffer Concetrate10x-rastvor na bazi tris pufera za ispira.pločica-IHC-ISH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6.297,64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62.300,00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pStyle w:val="ListParagraph"/>
              <w:tabs>
                <w:tab w:val="left" w:pos="159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                     Ukupno partija 11: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2.521.950,00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rPr>
                <w:rFonts w:asciiTheme="minorHAnsi" w:hAnsiTheme="minorHAnsi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Hepatocite specific antigen, klon OH1E5. Koncentrovano od 0,1ml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pak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Cs/>
                <w:sz w:val="20"/>
                <w:szCs w:val="20"/>
              </w:rPr>
              <w:t>42.200,00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F54D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422.200,00</w:t>
            </w:r>
          </w:p>
        </w:tc>
      </w:tr>
      <w:tr w:rsidR="003E24C9" w:rsidRPr="007F54D2" w:rsidTr="007E72F8">
        <w:trPr>
          <w:gridAfter w:val="1"/>
          <w:wAfter w:w="1453" w:type="dxa"/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tabs>
                <w:tab w:val="left" w:pos="159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                                                   UKUPNO SVE PARTIJE(1-12)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tabs>
                <w:tab w:val="left" w:pos="1590"/>
              </w:tabs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E24C9" w:rsidRPr="007F54D2" w:rsidRDefault="003E24C9" w:rsidP="007E72F8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F54D2">
              <w:rPr>
                <w:rFonts w:ascii="Calibri" w:hAnsi="Calibri"/>
                <w:b/>
                <w:color w:val="000000"/>
                <w:sz w:val="22"/>
                <w:szCs w:val="22"/>
              </w:rPr>
              <w:t>9.362.095,00</w:t>
            </w:r>
          </w:p>
        </w:tc>
      </w:tr>
    </w:tbl>
    <w:p w:rsidR="003E24C9" w:rsidRPr="007F54D2" w:rsidRDefault="003E24C9" w:rsidP="003E24C9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7F54D2">
        <w:rPr>
          <w:rFonts w:asciiTheme="minorHAnsi" w:hAnsiTheme="minorHAnsi"/>
          <w:b/>
          <w:sz w:val="22"/>
          <w:szCs w:val="22"/>
          <w:lang w:val="sr-Latn-CS"/>
        </w:rPr>
        <w:t>Sva gore navedena dobra, prate reči „ili odgovarajuće“</w:t>
      </w: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Postupak otvaranja ponuda, vođen je dana </w:t>
      </w:r>
      <w:r w:rsidRPr="007F54D2">
        <w:rPr>
          <w:rFonts w:asciiTheme="minorHAnsi" w:hAnsiTheme="minorHAnsi"/>
          <w:sz w:val="22"/>
          <w:szCs w:val="22"/>
        </w:rPr>
        <w:t>23.05.2018.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godine, sa početkom u 12.00 časova u prostorijama  Instituta za onkologiju i radiologiju Srbije. </w:t>
      </w:r>
    </w:p>
    <w:p w:rsidR="003E24C9" w:rsidRPr="007F54D2" w:rsidRDefault="003E24C9" w:rsidP="003E24C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3E24C9" w:rsidRPr="007F54D2" w:rsidRDefault="003E24C9" w:rsidP="003E24C9">
      <w:p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Otvaranje i stručnu ocenu ponuda </w:t>
      </w:r>
      <w:r w:rsidRPr="007F54D2">
        <w:rPr>
          <w:rFonts w:asciiTheme="minorHAnsi" w:hAnsiTheme="minorHAnsi"/>
          <w:sz w:val="22"/>
          <w:szCs w:val="22"/>
          <w:lang w:val="it-IT"/>
        </w:rPr>
        <w:t>sprovela je komisija u slede</w:t>
      </w:r>
      <w:r w:rsidRPr="007F54D2">
        <w:rPr>
          <w:rFonts w:asciiTheme="minorHAnsi" w:hAnsiTheme="minorHAnsi"/>
          <w:sz w:val="22"/>
          <w:szCs w:val="22"/>
          <w:lang w:val="sr-Latn-CS"/>
        </w:rPr>
        <w:t>ć</w:t>
      </w:r>
      <w:r w:rsidRPr="007F54D2">
        <w:rPr>
          <w:rFonts w:asciiTheme="minorHAnsi" w:hAnsiTheme="minorHAnsi"/>
          <w:sz w:val="22"/>
          <w:szCs w:val="22"/>
          <w:lang w:val="it-IT"/>
        </w:rPr>
        <w:t>em sastavu:</w:t>
      </w:r>
    </w:p>
    <w:p w:rsidR="003E24C9" w:rsidRPr="007F54D2" w:rsidRDefault="003E24C9" w:rsidP="003E24C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</w:rPr>
        <w:t>1. Dr Gordana Pupić,p</w:t>
      </w:r>
      <w:r w:rsidRPr="007F54D2">
        <w:rPr>
          <w:rFonts w:asciiTheme="minorHAnsi" w:hAnsiTheme="minorHAnsi"/>
          <w:sz w:val="22"/>
          <w:szCs w:val="22"/>
          <w:lang w:val="sr-Latn-CS"/>
        </w:rPr>
        <w:t>redsednik komisije</w:t>
      </w:r>
      <w:r w:rsidRPr="007F54D2">
        <w:rPr>
          <w:rFonts w:asciiTheme="minorHAnsi" w:hAnsiTheme="minorHAnsi"/>
          <w:sz w:val="22"/>
          <w:szCs w:val="22"/>
        </w:rPr>
        <w:t>,</w:t>
      </w: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</w:rPr>
        <w:t>2.  Dr Irena Jovanić,član,</w:t>
      </w:r>
    </w:p>
    <w:p w:rsidR="003E24C9" w:rsidRPr="007F54D2" w:rsidRDefault="003E24C9" w:rsidP="003E24C9">
      <w:pPr>
        <w:jc w:val="both"/>
        <w:rPr>
          <w:rFonts w:asciiTheme="minorHAnsi" w:hAnsiTheme="minorHAnsi"/>
          <w:i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>2. Željka Jovanović, dipl.ecc., član</w:t>
      </w:r>
      <w:r w:rsidRPr="007F54D2">
        <w:rPr>
          <w:rFonts w:asciiTheme="minorHAnsi" w:hAnsiTheme="minorHAnsi"/>
          <w:sz w:val="22"/>
          <w:szCs w:val="22"/>
        </w:rPr>
        <w:t>,</w:t>
      </w:r>
    </w:p>
    <w:p w:rsidR="003E24C9" w:rsidRPr="007F54D2" w:rsidRDefault="003E24C9" w:rsidP="003E24C9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7F54D2">
        <w:rPr>
          <w:rFonts w:asciiTheme="minorHAnsi" w:hAnsiTheme="minorHAnsi"/>
          <w:sz w:val="22"/>
          <w:szCs w:val="22"/>
        </w:rPr>
        <w:t xml:space="preserve">3. Ljubodrag Bojović, dipl.pravnik, </w:t>
      </w:r>
      <w:r w:rsidR="00331616">
        <w:rPr>
          <w:rFonts w:asciiTheme="minorHAnsi" w:hAnsiTheme="minorHAnsi"/>
          <w:sz w:val="22"/>
          <w:szCs w:val="22"/>
        </w:rPr>
        <w:t>zamenik</w:t>
      </w:r>
      <w:r w:rsidRPr="007F54D2">
        <w:rPr>
          <w:rFonts w:asciiTheme="minorHAnsi" w:hAnsiTheme="minorHAnsi"/>
          <w:sz w:val="22"/>
          <w:szCs w:val="22"/>
        </w:rPr>
        <w:t>.</w:t>
      </w:r>
      <w:r w:rsidRPr="007F54D2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p w:rsidR="003E24C9" w:rsidRPr="007F54D2" w:rsidRDefault="003E24C9" w:rsidP="003E24C9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</w:rPr>
        <w:t>Stručnu ocenu ponuda sprovela je komisija u istom sastavu.</w:t>
      </w: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rPr>
          <w:rFonts w:asciiTheme="minorHAnsi" w:hAnsiTheme="minorHAnsi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Naručilac je u skladu sa čl.55. stav 1.tačka 2. Zakona o javnim nabavkama (Sl.glasnik RS br.124/2012,14/15,68/15) u predmetnom postupku javne nabavke objavio poziv za podnošenje ponuda  i konkursnu dokumentaciju na Portalu Uprave za javne nabavke i  internet stranici: </w:t>
      </w:r>
      <w:hyperlink r:id="rId8" w:history="1">
        <w:r w:rsidRPr="007F54D2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rPr>
          <w:rFonts w:asciiTheme="minorHAnsi" w:hAnsiTheme="minorHAnsi"/>
          <w:sz w:val="22"/>
          <w:szCs w:val="22"/>
          <w:lang w:val="it-IT"/>
        </w:rPr>
      </w:pPr>
      <w:r w:rsidRPr="007F54D2">
        <w:rPr>
          <w:rFonts w:asciiTheme="minorHAnsi" w:hAnsiTheme="minorHAnsi"/>
          <w:sz w:val="22"/>
          <w:szCs w:val="22"/>
          <w:lang w:val="it-IT"/>
        </w:rPr>
        <w:t>U Institut za onkologiju i radiologiju Srbije blagovremeno su dostavljen</w:t>
      </w:r>
      <w:r w:rsidRPr="007F54D2">
        <w:rPr>
          <w:rFonts w:asciiTheme="minorHAnsi" w:hAnsiTheme="minorHAnsi"/>
          <w:sz w:val="22"/>
          <w:szCs w:val="22"/>
        </w:rPr>
        <w:t>e</w:t>
      </w:r>
      <w:r w:rsidRPr="007F54D2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31616">
        <w:rPr>
          <w:rFonts w:asciiTheme="minorHAnsi" w:hAnsiTheme="minorHAnsi"/>
          <w:sz w:val="22"/>
          <w:szCs w:val="22"/>
          <w:lang w:val="it-IT"/>
        </w:rPr>
        <w:t>tri</w:t>
      </w:r>
      <w:r w:rsidRPr="007F54D2">
        <w:rPr>
          <w:rFonts w:asciiTheme="minorHAnsi" w:hAnsiTheme="minorHAnsi"/>
          <w:sz w:val="22"/>
          <w:szCs w:val="22"/>
          <w:lang w:val="it-IT"/>
        </w:rPr>
        <w:t xml:space="preserve"> ponude sledećih ponuđača:</w:t>
      </w:r>
    </w:p>
    <w:p w:rsidR="003E24C9" w:rsidRDefault="003E24C9" w:rsidP="003E24C9">
      <w:pPr>
        <w:rPr>
          <w:rFonts w:asciiTheme="minorHAnsi" w:hAnsiTheme="minorHAnsi"/>
          <w:sz w:val="22"/>
          <w:szCs w:val="22"/>
          <w:lang w:val="it-IT"/>
        </w:rPr>
      </w:pP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rPr>
          <w:rFonts w:asciiTheme="minorHAnsi" w:hAnsiTheme="minorHAnsi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811"/>
        <w:gridCol w:w="5103"/>
        <w:gridCol w:w="1559"/>
        <w:gridCol w:w="1559"/>
      </w:tblGrid>
      <w:tr w:rsidR="003E24C9" w:rsidRPr="007F54D2" w:rsidTr="007E72F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Redni</w:t>
            </w:r>
          </w:p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Br. pod kojim je ponuda zavedena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Naziv ili šifra ponuđača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Datum prijema ponude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Vreme prijema ponude (sat)</w:t>
            </w:r>
          </w:p>
        </w:tc>
      </w:tr>
      <w:tr w:rsidR="003E24C9" w:rsidRPr="007F54D2" w:rsidTr="007E72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„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ADOC</w:t>
            </w: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“ d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oo, Milorada Jovanovića, Beograd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18.05.2018.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10.30</w:t>
            </w:r>
          </w:p>
        </w:tc>
      </w:tr>
      <w:tr w:rsidR="003E24C9" w:rsidRPr="007F54D2" w:rsidTr="007E72F8">
        <w:trPr>
          <w:trHeight w:val="2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“LABTEH” d</w:t>
            </w:r>
            <w:r>
              <w:rPr>
                <w:rFonts w:asciiTheme="minorHAnsi" w:hAnsiTheme="minorHAnsi"/>
                <w:sz w:val="22"/>
                <w:szCs w:val="22"/>
              </w:rPr>
              <w:t>oo, Generala Mihajla Nedeljkovića 87, Beograd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22.05.2018.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12.25</w:t>
            </w:r>
          </w:p>
        </w:tc>
      </w:tr>
      <w:tr w:rsidR="003E24C9" w:rsidRPr="007F54D2" w:rsidTr="007E72F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4D2">
              <w:rPr>
                <w:rFonts w:asciiTheme="minorHAnsi" w:hAnsiTheme="minorHAns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“GALEN FOKUS” </w:t>
            </w:r>
            <w:r>
              <w:rPr>
                <w:rFonts w:asciiTheme="minorHAnsi" w:hAnsiTheme="minorHAnsi"/>
                <w:sz w:val="22"/>
                <w:szCs w:val="22"/>
              </w:rPr>
              <w:t>doo, Hadži Milentijeva 34, Beograd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23.05.2018.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07.50</w:t>
            </w:r>
          </w:p>
        </w:tc>
      </w:tr>
    </w:tbl>
    <w:p w:rsidR="003E24C9" w:rsidRPr="007F54D2" w:rsidRDefault="003E24C9" w:rsidP="003E24C9">
      <w:pPr>
        <w:autoSpaceDN w:val="0"/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Default="003E24C9" w:rsidP="003E24C9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E24C9" w:rsidRDefault="003E24C9" w:rsidP="003E24C9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7F54D2">
        <w:rPr>
          <w:rFonts w:asciiTheme="minorHAnsi" w:hAnsiTheme="minorHAnsi"/>
          <w:b/>
          <w:sz w:val="22"/>
          <w:szCs w:val="22"/>
          <w:u w:val="single"/>
          <w:lang w:val="sr-Latn-CS"/>
        </w:rPr>
        <w:t>USLOVI IZ PONUDA PONUĐAČA</w:t>
      </w:r>
    </w:p>
    <w:p w:rsidR="00555EF1" w:rsidRDefault="00555EF1" w:rsidP="003E24C9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555EF1" w:rsidRDefault="00555EF1" w:rsidP="003E24C9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E24C9" w:rsidRDefault="003E24C9" w:rsidP="003E24C9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E24C9" w:rsidRPr="00EF535A" w:rsidRDefault="003E24C9" w:rsidP="003E24C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EF535A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Partija I - </w:t>
      </w:r>
      <w:r w:rsidRPr="00EF535A">
        <w:rPr>
          <w:rFonts w:asciiTheme="minorHAnsi" w:hAnsiTheme="minorHAnsi"/>
          <w:b/>
          <w:bCs/>
          <w:sz w:val="22"/>
          <w:szCs w:val="22"/>
          <w:u w:val="single"/>
        </w:rPr>
        <w:t xml:space="preserve">Antibody diluents  </w:t>
      </w:r>
      <w:r w:rsidRPr="00EF535A">
        <w:rPr>
          <w:rFonts w:asciiTheme="minorHAnsi" w:hAnsiTheme="minorHAnsi"/>
          <w:b/>
          <w:sz w:val="22"/>
          <w:szCs w:val="22"/>
          <w:u w:val="single"/>
        </w:rPr>
        <w:t>a 125ml</w:t>
      </w: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tbl>
      <w:tblPr>
        <w:tblStyle w:val="TableGrid"/>
        <w:tblpPr w:leftFromText="180" w:rightFromText="180" w:vertAnchor="text" w:horzAnchor="margin" w:tblpY="244"/>
        <w:tblOverlap w:val="never"/>
        <w:tblW w:w="9464" w:type="dxa"/>
        <w:tblLook w:val="04A0"/>
      </w:tblPr>
      <w:tblGrid>
        <w:gridCol w:w="3794"/>
        <w:gridCol w:w="2835"/>
        <w:gridCol w:w="2835"/>
      </w:tblGrid>
      <w:tr w:rsidR="00555EF1" w:rsidRPr="007F54D2" w:rsidTr="00555EF1">
        <w:tc>
          <w:tcPr>
            <w:tcW w:w="3794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  <w:tc>
          <w:tcPr>
            <w:tcW w:w="2835" w:type="dxa"/>
          </w:tcPr>
          <w:p w:rsidR="00555EF1" w:rsidRPr="007F54D2" w:rsidRDefault="00555EF1" w:rsidP="00555EF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GALEN-FOKUS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41.000,00</w:t>
            </w:r>
          </w:p>
        </w:tc>
        <w:tc>
          <w:tcPr>
            <w:tcW w:w="2835" w:type="dxa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68.750,00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49.200,00</w:t>
            </w:r>
          </w:p>
        </w:tc>
        <w:tc>
          <w:tcPr>
            <w:tcW w:w="2835" w:type="dxa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82.500,00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835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F- co magacin kupca</w:t>
            </w:r>
          </w:p>
        </w:tc>
        <w:tc>
          <w:tcPr>
            <w:tcW w:w="2835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F- co magacin kupca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555EF1" w:rsidRPr="007F54D2" w:rsidTr="00555EF1">
        <w:tc>
          <w:tcPr>
            <w:tcW w:w="3794" w:type="dxa"/>
          </w:tcPr>
          <w:p w:rsidR="00555EF1" w:rsidRPr="007F54D2" w:rsidRDefault="00555EF1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120 dana </w:t>
            </w:r>
          </w:p>
        </w:tc>
        <w:tc>
          <w:tcPr>
            <w:tcW w:w="2835" w:type="dxa"/>
            <w:vAlign w:val="bottom"/>
          </w:tcPr>
          <w:p w:rsidR="00555EF1" w:rsidRPr="007F54D2" w:rsidRDefault="00555EF1" w:rsidP="00555E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120 dana </w:t>
            </w:r>
          </w:p>
        </w:tc>
      </w:tr>
    </w:tbl>
    <w:p w:rsidR="00555EF1" w:rsidRDefault="00555EF1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555EF1" w:rsidRDefault="00555EF1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Obe ponude su odgovarajuće i obe prelaze procenjenu vrednost predmetne partije. Na osnovu čl.107, stav 4, Naručilac prihvata ponudu „LABTEH“ doo.</w:t>
      </w: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EF535A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EF535A">
        <w:rPr>
          <w:rFonts w:asciiTheme="minorHAnsi" w:hAnsiTheme="minorHAnsi"/>
          <w:b/>
          <w:sz w:val="22"/>
          <w:szCs w:val="22"/>
          <w:u w:val="single"/>
          <w:lang w:val="sr-Latn-CS"/>
        </w:rPr>
        <w:lastRenderedPageBreak/>
        <w:t>Partija II-</w:t>
      </w:r>
      <w:r w:rsidRPr="00EF535A">
        <w:rPr>
          <w:rFonts w:asciiTheme="minorHAnsi" w:hAnsiTheme="minorHAnsi"/>
          <w:b/>
          <w:bCs/>
          <w:sz w:val="22"/>
          <w:szCs w:val="22"/>
          <w:u w:val="single"/>
        </w:rPr>
        <w:t xml:space="preserve"> DAB plus substrat hromogen a 110 ml</w:t>
      </w:r>
    </w:p>
    <w:tbl>
      <w:tblPr>
        <w:tblStyle w:val="TableGrid"/>
        <w:tblpPr w:leftFromText="180" w:rightFromText="180" w:vertAnchor="text" w:horzAnchor="margin" w:tblpX="392" w:tblpY="161"/>
        <w:tblOverlap w:val="never"/>
        <w:tblW w:w="9889" w:type="dxa"/>
        <w:tblLook w:val="04A0"/>
      </w:tblPr>
      <w:tblGrid>
        <w:gridCol w:w="4077"/>
        <w:gridCol w:w="2835"/>
        <w:gridCol w:w="2977"/>
      </w:tblGrid>
      <w:tr w:rsidR="003E24C9" w:rsidRPr="007F54D2" w:rsidTr="007E72F8">
        <w:tc>
          <w:tcPr>
            <w:tcW w:w="40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GALEN FOKUS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154.000,00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319.200,00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184.800,00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383.040,00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83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F- co magacin IORS-a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F- co magacin  IORS-a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90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3E24C9" w:rsidRPr="007F54D2" w:rsidTr="007E72F8">
        <w:tc>
          <w:tcPr>
            <w:tcW w:w="40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83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Obe ponude su odgovarajuće i </w:t>
      </w:r>
      <w:r w:rsidR="00555EF1">
        <w:rPr>
          <w:rFonts w:asciiTheme="minorHAnsi" w:hAnsiTheme="minorHAnsi"/>
          <w:sz w:val="22"/>
          <w:szCs w:val="22"/>
          <w:lang w:val="sr-Latn-CS"/>
        </w:rPr>
        <w:t xml:space="preserve">Obe ponude su odgovarajuće i </w:t>
      </w:r>
      <w:r>
        <w:rPr>
          <w:rFonts w:asciiTheme="minorHAnsi" w:hAnsiTheme="minorHAnsi"/>
          <w:sz w:val="22"/>
          <w:szCs w:val="22"/>
          <w:lang w:val="sr-Latn-CS"/>
        </w:rPr>
        <w:t>obe prelaze procenjenu vrednost predmetne partije. Na osnovu čl.107, stav 4, Naručilac prihvata ponudu „LABTEH“ doo.</w:t>
      </w: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EF535A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EF535A">
        <w:rPr>
          <w:rFonts w:asciiTheme="minorHAnsi" w:hAnsiTheme="minorHAnsi"/>
          <w:b/>
          <w:sz w:val="22"/>
          <w:szCs w:val="22"/>
          <w:u w:val="single"/>
          <w:lang w:val="sr-Latn-CS"/>
        </w:rPr>
        <w:t>Partija III-</w:t>
      </w:r>
      <w:r w:rsidRPr="00EF535A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EF535A">
        <w:rPr>
          <w:rFonts w:asciiTheme="minorHAnsi" w:hAnsiTheme="minorHAnsi"/>
          <w:b/>
          <w:bCs/>
          <w:sz w:val="20"/>
          <w:szCs w:val="20"/>
          <w:u w:val="single"/>
        </w:rPr>
        <w:t>HRP POLIMER detection sistem, SPREMNO ZA UPOTREBU</w:t>
      </w:r>
    </w:p>
    <w:tbl>
      <w:tblPr>
        <w:tblStyle w:val="TableGrid"/>
        <w:tblpPr w:leftFromText="180" w:rightFromText="180" w:vertAnchor="text" w:horzAnchor="margin" w:tblpX="392" w:tblpY="161"/>
        <w:tblOverlap w:val="never"/>
        <w:tblW w:w="7763" w:type="dxa"/>
        <w:tblLook w:val="04A0"/>
      </w:tblPr>
      <w:tblGrid>
        <w:gridCol w:w="3685"/>
        <w:gridCol w:w="4078"/>
      </w:tblGrid>
      <w:tr w:rsidR="003E24C9" w:rsidRPr="007F54D2" w:rsidTr="007E72F8">
        <w:tc>
          <w:tcPr>
            <w:tcW w:w="3685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1.399.000,00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1.678.800,00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4078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F- co magacin </w:t>
            </w:r>
            <w:r>
              <w:rPr>
                <w:rFonts w:asciiTheme="minorHAnsi" w:hAnsiTheme="minorHAnsi"/>
                <w:sz w:val="22"/>
                <w:szCs w:val="22"/>
              </w:rPr>
              <w:t>kupca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dana</w:t>
            </w:r>
          </w:p>
        </w:tc>
      </w:tr>
      <w:tr w:rsidR="003E24C9" w:rsidRPr="007F54D2" w:rsidTr="007E72F8">
        <w:tc>
          <w:tcPr>
            <w:tcW w:w="3685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4078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>Ponud</w:t>
      </w:r>
      <w:r>
        <w:rPr>
          <w:rFonts w:asciiTheme="minorHAnsi" w:hAnsiTheme="minorHAnsi"/>
          <w:sz w:val="22"/>
          <w:szCs w:val="22"/>
          <w:lang w:val="sr-Latn-CS"/>
        </w:rPr>
        <w:t>a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„LABTEH“ d</w:t>
      </w:r>
      <w:r>
        <w:rPr>
          <w:rFonts w:asciiTheme="minorHAnsi" w:hAnsiTheme="minorHAnsi"/>
          <w:sz w:val="22"/>
          <w:szCs w:val="22"/>
          <w:lang w:val="sr-Latn-CS"/>
        </w:rPr>
        <w:t>oo je jedina i prihvatljiva ponuda za predmetnu partiju</w:t>
      </w:r>
      <w:r w:rsidRPr="007F54D2">
        <w:rPr>
          <w:rFonts w:asciiTheme="minorHAnsi" w:hAnsiTheme="minorHAnsi"/>
          <w:sz w:val="22"/>
          <w:szCs w:val="22"/>
          <w:lang w:val="sr-Latn-CS"/>
        </w:rPr>
        <w:t>(</w:t>
      </w:r>
      <w:r w:rsidRPr="007F54D2">
        <w:rPr>
          <w:rFonts w:asciiTheme="minorHAnsi" w:hAnsiTheme="minorHAnsi"/>
          <w:sz w:val="22"/>
          <w:szCs w:val="22"/>
        </w:rPr>
        <w:t>član 3., stav 1, tačka 33 ZJN)</w:t>
      </w:r>
      <w:r w:rsidRPr="007F54D2">
        <w:rPr>
          <w:rFonts w:asciiTheme="minorHAnsi" w:hAnsiTheme="minorHAnsi"/>
          <w:sz w:val="22"/>
          <w:szCs w:val="22"/>
          <w:lang w:val="sr-Latn-CS"/>
        </w:rPr>
        <w:t>.</w:t>
      </w: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855F21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sz w:val="22"/>
          <w:szCs w:val="22"/>
          <w:u w:val="single"/>
          <w:lang w:val="sr-Latn-CS"/>
        </w:rPr>
        <w:t>Partija IV -</w:t>
      </w:r>
      <w:r w:rsidRPr="00855F21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Cs/>
          <w:sz w:val="22"/>
          <w:szCs w:val="22"/>
          <w:u w:val="single"/>
        </w:rPr>
        <w:t>Tris bufer.saline –TBS 20 ili 25x koncentrat -125ml</w:t>
      </w:r>
    </w:p>
    <w:tbl>
      <w:tblPr>
        <w:tblStyle w:val="TableGrid"/>
        <w:tblpPr w:leftFromText="180" w:rightFromText="180" w:vertAnchor="text" w:horzAnchor="margin" w:tblpX="392" w:tblpY="161"/>
        <w:tblOverlap w:val="never"/>
        <w:tblW w:w="7763" w:type="dxa"/>
        <w:tblLook w:val="04A0"/>
      </w:tblPr>
      <w:tblGrid>
        <w:gridCol w:w="3827"/>
        <w:gridCol w:w="3936"/>
      </w:tblGrid>
      <w:tr w:rsidR="003E24C9" w:rsidRPr="007F54D2" w:rsidTr="007E72F8">
        <w:tc>
          <w:tcPr>
            <w:tcW w:w="382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88.000,00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105.600,00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3936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7E72F8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F- co magacin IORS-a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3E24C9" w:rsidRPr="007F54D2" w:rsidTr="007E72F8">
        <w:tc>
          <w:tcPr>
            <w:tcW w:w="382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3936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7E72F8" w:rsidRDefault="007E72F8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7E72F8" w:rsidRDefault="007E72F8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7E72F8" w:rsidRDefault="007E72F8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7E72F8" w:rsidRDefault="007E72F8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31616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Ponuda „LABTEH“ </w:t>
      </w:r>
      <w:r>
        <w:rPr>
          <w:rFonts w:asciiTheme="minorHAnsi" w:hAnsiTheme="minorHAnsi"/>
          <w:sz w:val="22"/>
          <w:szCs w:val="22"/>
          <w:lang w:val="sr-Latn-CS"/>
        </w:rPr>
        <w:t>doo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je jedina i odgovarajuća ponuda za predmetnu partiju. </w:t>
      </w:r>
      <w:r w:rsidRPr="007F54D2">
        <w:rPr>
          <w:rFonts w:asciiTheme="minorHAnsi" w:hAnsiTheme="minorHAnsi"/>
          <w:sz w:val="22"/>
          <w:szCs w:val="22"/>
        </w:rPr>
        <w:t>Iako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prelazi procenjenu  vrednost predmetne partije, komisije naručioca je </w:t>
      </w:r>
      <w:r w:rsidRPr="007F54D2">
        <w:rPr>
          <w:rFonts w:asciiTheme="minorHAnsi" w:hAnsiTheme="minorHAnsi"/>
          <w:sz w:val="22"/>
          <w:szCs w:val="22"/>
        </w:rPr>
        <w:t>prihvata u skladu sa čl.107.stav 4. ZJN.</w:t>
      </w:r>
    </w:p>
    <w:p w:rsidR="00331616" w:rsidRDefault="00331616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31616" w:rsidRPr="007F54D2" w:rsidRDefault="00331616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EF535A">
        <w:rPr>
          <w:rFonts w:asciiTheme="minorHAnsi" w:hAnsiTheme="minorHAnsi"/>
          <w:b/>
          <w:sz w:val="22"/>
          <w:szCs w:val="22"/>
          <w:u w:val="single"/>
          <w:lang w:val="sr-Latn-CS"/>
        </w:rPr>
        <w:t>Partija V-</w:t>
      </w:r>
      <w:r w:rsidRPr="00EF535A">
        <w:rPr>
          <w:rFonts w:asciiTheme="minorHAnsi" w:hAnsiTheme="minorHAnsi"/>
          <w:b/>
          <w:bCs/>
          <w:sz w:val="22"/>
          <w:szCs w:val="22"/>
          <w:u w:val="single"/>
        </w:rPr>
        <w:t xml:space="preserve"> Ki-67 Klon  SP6   koncentrat 0,5 ml</w:t>
      </w:r>
    </w:p>
    <w:p w:rsidR="007E72F8" w:rsidRDefault="007E72F8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="392" w:tblpY="161"/>
        <w:tblOverlap w:val="never"/>
        <w:tblW w:w="6771" w:type="dxa"/>
        <w:tblLook w:val="04A0"/>
      </w:tblPr>
      <w:tblGrid>
        <w:gridCol w:w="3794"/>
        <w:gridCol w:w="2977"/>
      </w:tblGrid>
      <w:tr w:rsidR="003E24C9" w:rsidRPr="007F54D2" w:rsidTr="007E72F8">
        <w:tc>
          <w:tcPr>
            <w:tcW w:w="379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54.000,00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64.800,00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   F- co magacin IORS-a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="00555EF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način plaćanja 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</w:rPr>
      </w:pPr>
    </w:p>
    <w:p w:rsidR="003E24C9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Ponuda „LABTEH“ </w:t>
      </w:r>
      <w:r w:rsidR="007E72F8">
        <w:rPr>
          <w:rFonts w:asciiTheme="minorHAnsi" w:hAnsiTheme="minorHAnsi"/>
          <w:sz w:val="22"/>
          <w:szCs w:val="22"/>
          <w:lang w:val="sr-Latn-CS"/>
        </w:rPr>
        <w:t>doo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je jedina i odgovarajuća ponuda za predmetnu partiju. </w:t>
      </w:r>
      <w:r w:rsidRPr="007F54D2">
        <w:rPr>
          <w:rFonts w:asciiTheme="minorHAnsi" w:hAnsiTheme="minorHAnsi"/>
          <w:sz w:val="22"/>
          <w:szCs w:val="22"/>
        </w:rPr>
        <w:t>Iako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prelazi procenjenu  vrednost predmetne partije, komisije naručioca je </w:t>
      </w:r>
      <w:r w:rsidRPr="007F54D2">
        <w:rPr>
          <w:rFonts w:asciiTheme="minorHAnsi" w:hAnsiTheme="minorHAnsi"/>
          <w:sz w:val="22"/>
          <w:szCs w:val="22"/>
        </w:rPr>
        <w:t xml:space="preserve">prihvata u skladu sa čl.107.stav 4. ZJN. </w:t>
      </w:r>
    </w:p>
    <w:p w:rsidR="003E24C9" w:rsidRPr="007F54D2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Pr="00855F21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b/>
          <w:sz w:val="22"/>
          <w:szCs w:val="22"/>
          <w:u w:val="single"/>
          <w:lang w:val="sr-Latn-CS"/>
        </w:rPr>
        <w:lastRenderedPageBreak/>
        <w:t>Partija VI -</w:t>
      </w:r>
      <w:r w:rsidRPr="00855F2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>CD117 /c-kit –poliklonsko</w:t>
      </w:r>
      <w:r w:rsidRPr="00855F21">
        <w:rPr>
          <w:rFonts w:asciiTheme="minorHAnsi" w:hAnsiTheme="minorHAnsi"/>
          <w:b/>
          <w:bCs/>
          <w:color w:val="5F497A" w:themeColor="accent4" w:themeShade="BF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 xml:space="preserve">  0,5ml  koncentrat</w:t>
      </w:r>
    </w:p>
    <w:tbl>
      <w:tblPr>
        <w:tblStyle w:val="TableGrid"/>
        <w:tblpPr w:leftFromText="180" w:rightFromText="180" w:vertAnchor="text" w:horzAnchor="margin" w:tblpX="392" w:tblpY="161"/>
        <w:tblOverlap w:val="never"/>
        <w:tblW w:w="8046" w:type="dxa"/>
        <w:tblLook w:val="04A0"/>
      </w:tblPr>
      <w:tblGrid>
        <w:gridCol w:w="4503"/>
        <w:gridCol w:w="3543"/>
      </w:tblGrid>
      <w:tr w:rsidR="003E24C9" w:rsidRPr="007F54D2" w:rsidTr="007E72F8">
        <w:tc>
          <w:tcPr>
            <w:tcW w:w="450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LABTEH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46.500,00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55.800,00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354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F- co magacin IORS-a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="00555EF1">
              <w:rPr>
                <w:rFonts w:asciiTheme="minorHAnsi" w:hAnsiTheme="minorHAnsi"/>
                <w:sz w:val="22"/>
                <w:szCs w:val="22"/>
              </w:rPr>
              <w:t>i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način plaćanja 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  <w:tr w:rsidR="003E24C9" w:rsidRPr="007F54D2" w:rsidTr="007E72F8">
        <w:tc>
          <w:tcPr>
            <w:tcW w:w="450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354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Ponuda „LABTEH“ </w:t>
      </w:r>
      <w:r w:rsidR="007E72F8">
        <w:rPr>
          <w:rFonts w:asciiTheme="minorHAnsi" w:hAnsiTheme="minorHAnsi"/>
          <w:sz w:val="22"/>
          <w:szCs w:val="22"/>
          <w:lang w:val="sr-Latn-CS"/>
        </w:rPr>
        <w:t>doo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je jedina i odgovarajuća ponuda za predmetnu partiju. </w:t>
      </w:r>
      <w:r w:rsidRPr="007F54D2">
        <w:rPr>
          <w:rFonts w:asciiTheme="minorHAnsi" w:hAnsiTheme="minorHAnsi"/>
          <w:sz w:val="22"/>
          <w:szCs w:val="22"/>
        </w:rPr>
        <w:t>Iako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prelazi procenjenu  vrednost predmetne partije, komisije naručioca je </w:t>
      </w:r>
      <w:r w:rsidRPr="007F54D2">
        <w:rPr>
          <w:rFonts w:asciiTheme="minorHAnsi" w:hAnsiTheme="minorHAnsi"/>
          <w:sz w:val="22"/>
          <w:szCs w:val="22"/>
        </w:rPr>
        <w:t xml:space="preserve">prihvata u skladu sa čl.107.stav 4. ZJN. </w:t>
      </w:r>
    </w:p>
    <w:p w:rsidR="003E24C9" w:rsidRPr="007F54D2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Pr="00855F21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b/>
          <w:sz w:val="22"/>
          <w:szCs w:val="22"/>
          <w:u w:val="single"/>
          <w:lang w:val="sr-Latn-CS"/>
        </w:rPr>
        <w:t>Partija VII -</w:t>
      </w:r>
      <w:r w:rsidRPr="00855F2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>Colagen IV Klon Ab-3 koncentrat a 1 ml</w:t>
      </w: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Za predmetnu partiju, naručilac nije dobio nijednu ponudu.</w:t>
      </w: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855F21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b/>
          <w:sz w:val="22"/>
          <w:szCs w:val="22"/>
          <w:u w:val="single"/>
          <w:lang w:val="sr-Latn-CS"/>
        </w:rPr>
        <w:t>Partija VIII -</w:t>
      </w:r>
      <w:r w:rsidRPr="00855F2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>Hidrofobni  flomaster, marker za IHH-imunohostohemiju</w:t>
      </w:r>
    </w:p>
    <w:tbl>
      <w:tblPr>
        <w:tblStyle w:val="TableGrid"/>
        <w:tblpPr w:leftFromText="180" w:rightFromText="180" w:vertAnchor="text" w:horzAnchor="margin" w:tblpY="161"/>
        <w:tblOverlap w:val="never"/>
        <w:tblW w:w="6771" w:type="dxa"/>
        <w:tblLook w:val="04A0"/>
      </w:tblPr>
      <w:tblGrid>
        <w:gridCol w:w="3794"/>
        <w:gridCol w:w="2977"/>
      </w:tblGrid>
      <w:tr w:rsidR="003E24C9" w:rsidRPr="007F54D2" w:rsidTr="007E72F8">
        <w:tc>
          <w:tcPr>
            <w:tcW w:w="379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GALEN FOKUS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30.000,00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36.000,00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977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F- co magacin IORS-a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="00555EF1">
              <w:rPr>
                <w:rFonts w:asciiTheme="minorHAnsi" w:hAnsiTheme="minorHAnsi"/>
                <w:sz w:val="22"/>
                <w:szCs w:val="22"/>
              </w:rPr>
              <w:t>i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način plaćanja 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977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>Ponuda „</w:t>
      </w:r>
      <w:r>
        <w:rPr>
          <w:rFonts w:asciiTheme="minorHAnsi" w:hAnsiTheme="minorHAnsi"/>
          <w:sz w:val="22"/>
          <w:szCs w:val="22"/>
          <w:lang w:val="sr-Latn-CS"/>
        </w:rPr>
        <w:t>GALEN- FOKUS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“ d.o.o je jedina i prihvatljiva ponuda za partiju </w:t>
      </w:r>
      <w:r>
        <w:rPr>
          <w:rFonts w:asciiTheme="minorHAnsi" w:hAnsiTheme="minorHAnsi"/>
          <w:sz w:val="22"/>
          <w:szCs w:val="22"/>
        </w:rPr>
        <w:t>VIII</w:t>
      </w:r>
      <w:r w:rsidRPr="007F54D2">
        <w:rPr>
          <w:rFonts w:asciiTheme="minorHAnsi" w:hAnsiTheme="minorHAnsi"/>
          <w:sz w:val="22"/>
          <w:szCs w:val="22"/>
          <w:lang w:val="sr-Latn-CS"/>
        </w:rPr>
        <w:t>(</w:t>
      </w:r>
      <w:r w:rsidRPr="007F54D2">
        <w:rPr>
          <w:rFonts w:asciiTheme="minorHAnsi" w:hAnsiTheme="minorHAnsi"/>
          <w:sz w:val="22"/>
          <w:szCs w:val="22"/>
        </w:rPr>
        <w:t>član 3., stav 1, tačka 33 ZJN)</w:t>
      </w:r>
      <w:r w:rsidRPr="007F54D2">
        <w:rPr>
          <w:rFonts w:asciiTheme="minorHAnsi" w:hAnsiTheme="minorHAnsi"/>
          <w:sz w:val="22"/>
          <w:szCs w:val="22"/>
          <w:lang w:val="sr-Latn-CS"/>
        </w:rPr>
        <w:t>.</w:t>
      </w:r>
    </w:p>
    <w:p w:rsidR="003E24C9" w:rsidRDefault="003E24C9" w:rsidP="003E24C9">
      <w:pPr>
        <w:pStyle w:val="ListParagraph"/>
        <w:spacing w:after="0"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</w:p>
    <w:p w:rsidR="003E24C9" w:rsidRPr="00855F21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b/>
          <w:sz w:val="22"/>
          <w:szCs w:val="22"/>
          <w:u w:val="single"/>
          <w:lang w:val="sr-Latn-CS"/>
        </w:rPr>
        <w:t>Partija IX-</w:t>
      </w:r>
      <w:r w:rsidRPr="00855F2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>C erbB 2 Oncoprotein - HER 2,   poliklonsko  0,2ml, koncentrat</w:t>
      </w:r>
    </w:p>
    <w:tbl>
      <w:tblPr>
        <w:tblStyle w:val="TableGrid"/>
        <w:tblpPr w:leftFromText="180" w:rightFromText="180" w:vertAnchor="text" w:horzAnchor="margin" w:tblpY="161"/>
        <w:tblOverlap w:val="never"/>
        <w:tblW w:w="6487" w:type="dxa"/>
        <w:tblLook w:val="04A0"/>
      </w:tblPr>
      <w:tblGrid>
        <w:gridCol w:w="3794"/>
        <w:gridCol w:w="2693"/>
      </w:tblGrid>
      <w:tr w:rsidR="003E24C9" w:rsidRPr="007F54D2" w:rsidTr="007E72F8">
        <w:tc>
          <w:tcPr>
            <w:tcW w:w="379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693" w:type="dxa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GALEN FOKUS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693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111.800,00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693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134.160,00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693" w:type="dxa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30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693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        F- co magacin IORS-a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269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693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555EF1" w:rsidRDefault="00555EF1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555EF1" w:rsidRDefault="00555EF1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555EF1" w:rsidRPr="007F54D2" w:rsidRDefault="00555EF1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>Ponuda „</w:t>
      </w:r>
      <w:r>
        <w:rPr>
          <w:rFonts w:asciiTheme="minorHAnsi" w:hAnsiTheme="minorHAnsi"/>
          <w:sz w:val="22"/>
          <w:szCs w:val="22"/>
          <w:lang w:val="sr-Latn-CS"/>
        </w:rPr>
        <w:t>GALEN- FOKUS</w:t>
      </w:r>
      <w:r w:rsidRPr="007F54D2">
        <w:rPr>
          <w:rFonts w:asciiTheme="minorHAnsi" w:hAnsiTheme="minorHAnsi"/>
          <w:sz w:val="22"/>
          <w:szCs w:val="22"/>
          <w:lang w:val="sr-Latn-CS"/>
        </w:rPr>
        <w:t>“ d</w:t>
      </w:r>
      <w:r w:rsidR="00555EF1">
        <w:rPr>
          <w:rFonts w:asciiTheme="minorHAnsi" w:hAnsiTheme="minorHAnsi"/>
          <w:sz w:val="22"/>
          <w:szCs w:val="22"/>
          <w:lang w:val="sr-Latn-CS"/>
        </w:rPr>
        <w:t>oo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je jedina i prihvatljiva ponuda za partiju </w:t>
      </w:r>
      <w:r>
        <w:rPr>
          <w:rFonts w:asciiTheme="minorHAnsi" w:hAnsiTheme="minorHAnsi"/>
          <w:sz w:val="22"/>
          <w:szCs w:val="22"/>
          <w:lang w:val="sr-Latn-CS"/>
        </w:rPr>
        <w:t>IX.</w:t>
      </w:r>
      <w:r w:rsidRPr="00546573">
        <w:rPr>
          <w:rFonts w:asciiTheme="minorHAnsi" w:hAnsiTheme="minorHAnsi"/>
          <w:sz w:val="22"/>
          <w:szCs w:val="22"/>
        </w:rPr>
        <w:t xml:space="preserve"> </w:t>
      </w:r>
    </w:p>
    <w:p w:rsidR="003E24C9" w:rsidRPr="00855F21" w:rsidRDefault="003E24C9" w:rsidP="003E24C9">
      <w:pPr>
        <w:pStyle w:val="ListParagraph"/>
        <w:framePr w:hSpace="180" w:wrap="around" w:vAnchor="text" w:hAnchor="margin" w:x="-176" w:y="132"/>
        <w:spacing w:line="240" w:lineRule="auto"/>
        <w:ind w:left="0"/>
        <w:contextualSpacing/>
        <w:rPr>
          <w:rFonts w:asciiTheme="minorHAnsi" w:hAnsiTheme="minorHAnsi"/>
          <w:sz w:val="22"/>
          <w:szCs w:val="22"/>
          <w:u w:val="single"/>
          <w:lang w:val="sr-Latn-CS"/>
        </w:rPr>
      </w:pPr>
      <w:r w:rsidRPr="00855F21">
        <w:rPr>
          <w:rFonts w:asciiTheme="minorHAnsi" w:hAnsiTheme="minorHAnsi"/>
          <w:b/>
          <w:sz w:val="22"/>
          <w:szCs w:val="22"/>
          <w:u w:val="single"/>
          <w:lang w:val="sr-Latn-CS"/>
        </w:rPr>
        <w:t>Partija X-</w:t>
      </w:r>
      <w:r w:rsidRPr="00855F21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855F21">
        <w:rPr>
          <w:rFonts w:asciiTheme="minorHAnsi" w:hAnsiTheme="minorHAnsi"/>
          <w:b/>
          <w:bCs/>
          <w:sz w:val="22"/>
          <w:szCs w:val="22"/>
          <w:u w:val="single"/>
        </w:rPr>
        <w:t>Hemikalije odgovarajuće za aparat “</w:t>
      </w:r>
      <w:r w:rsidRPr="00855F21">
        <w:rPr>
          <w:rFonts w:asciiTheme="minorHAnsi" w:hAnsiTheme="minorHAnsi"/>
          <w:b/>
          <w:sz w:val="22"/>
          <w:szCs w:val="22"/>
          <w:u w:val="single"/>
        </w:rPr>
        <w:t>DAKO Autosteiner 48 Link”</w:t>
      </w:r>
    </w:p>
    <w:p w:rsidR="003E24C9" w:rsidRDefault="003E24C9" w:rsidP="003E24C9">
      <w:pPr>
        <w:framePr w:hSpace="180" w:wrap="around" w:vAnchor="text" w:hAnchor="margin" w:x="-176" w:y="13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39"/>
        <w:tblOverlap w:val="never"/>
        <w:tblW w:w="6008" w:type="dxa"/>
        <w:tblLook w:val="04A0"/>
      </w:tblPr>
      <w:tblGrid>
        <w:gridCol w:w="3794"/>
        <w:gridCol w:w="2214"/>
      </w:tblGrid>
      <w:tr w:rsidR="003E24C9" w:rsidRPr="007F54D2" w:rsidTr="00331616">
        <w:tc>
          <w:tcPr>
            <w:tcW w:w="379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GALEN FOKUS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7.406.930,00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8.888.316,00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do 30 dana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21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F- co magacin kupca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="00555EF1">
              <w:rPr>
                <w:rFonts w:asciiTheme="minorHAnsi" w:hAnsiTheme="minorHAnsi"/>
                <w:sz w:val="22"/>
                <w:szCs w:val="22"/>
              </w:rPr>
              <w:t>i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način plaćanja 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0 dana</w:t>
            </w:r>
          </w:p>
        </w:tc>
      </w:tr>
      <w:tr w:rsidR="003E24C9" w:rsidRPr="007F54D2" w:rsidTr="00331616">
        <w:tc>
          <w:tcPr>
            <w:tcW w:w="3794" w:type="dxa"/>
          </w:tcPr>
          <w:p w:rsidR="003E24C9" w:rsidRPr="007F54D2" w:rsidRDefault="003E24C9" w:rsidP="0033161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3316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pStyle w:val="ListParagraph"/>
        <w:spacing w:line="240" w:lineRule="auto"/>
        <w:ind w:left="0"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 xml:space="preserve">Ponuda „GALEN FOKUS“d.o.o je jedina i </w:t>
      </w:r>
      <w:r>
        <w:rPr>
          <w:rFonts w:asciiTheme="minorHAnsi" w:hAnsiTheme="minorHAnsi"/>
          <w:sz w:val="22"/>
          <w:szCs w:val="22"/>
          <w:lang w:val="sr-Latn-CS"/>
        </w:rPr>
        <w:t xml:space="preserve">odgovarajuća ponuda </w:t>
      </w:r>
      <w:r w:rsidRPr="007F54D2">
        <w:rPr>
          <w:rFonts w:asciiTheme="minorHAnsi" w:hAnsiTheme="minorHAnsi"/>
          <w:sz w:val="22"/>
          <w:szCs w:val="22"/>
          <w:lang w:val="sr-Latn-CS"/>
        </w:rPr>
        <w:t>ponuda za predmetnu partiju.</w:t>
      </w:r>
      <w:r w:rsidRPr="00546573">
        <w:rPr>
          <w:rFonts w:asciiTheme="minorHAnsi" w:hAnsiTheme="minorHAnsi"/>
          <w:sz w:val="22"/>
          <w:szCs w:val="22"/>
        </w:rPr>
        <w:t xml:space="preserve"> </w:t>
      </w:r>
      <w:r w:rsidRPr="007F54D2">
        <w:rPr>
          <w:rFonts w:asciiTheme="minorHAnsi" w:hAnsiTheme="minorHAnsi"/>
          <w:sz w:val="22"/>
          <w:szCs w:val="22"/>
        </w:rPr>
        <w:t>Iako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prelazi procenjenu  vrednost predmetne partije, komisije naručioca je </w:t>
      </w:r>
      <w:r w:rsidRPr="007F54D2">
        <w:rPr>
          <w:rFonts w:asciiTheme="minorHAnsi" w:hAnsiTheme="minorHAnsi"/>
          <w:sz w:val="22"/>
          <w:szCs w:val="22"/>
        </w:rPr>
        <w:t xml:space="preserve">prihvata u skladu sa čl.107.stav 4. ZJN. </w:t>
      </w: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u w:val="single"/>
          <w:lang w:val="sr-Latn-CS"/>
        </w:rPr>
      </w:pPr>
    </w:p>
    <w:p w:rsidR="003E24C9" w:rsidRPr="00546573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546573">
        <w:rPr>
          <w:rFonts w:asciiTheme="minorHAnsi" w:hAnsiTheme="minorHAnsi"/>
          <w:b/>
          <w:sz w:val="22"/>
          <w:szCs w:val="22"/>
          <w:u w:val="single"/>
          <w:lang w:val="sr-Latn-CS"/>
        </w:rPr>
        <w:t>Partija XI-</w:t>
      </w:r>
      <w:r w:rsidRPr="00546573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 </w:t>
      </w:r>
      <w:r w:rsidRPr="00546573">
        <w:rPr>
          <w:rFonts w:asciiTheme="minorHAnsi" w:hAnsiTheme="minorHAnsi"/>
          <w:b/>
          <w:bCs/>
          <w:sz w:val="22"/>
          <w:szCs w:val="22"/>
          <w:u w:val="single"/>
        </w:rPr>
        <w:t xml:space="preserve">Hemikalije za aparat </w:t>
      </w:r>
      <w:r w:rsidRPr="00546573">
        <w:rPr>
          <w:rFonts w:asciiTheme="minorHAnsi" w:hAnsiTheme="minorHAnsi"/>
          <w:b/>
          <w:sz w:val="22"/>
          <w:szCs w:val="22"/>
          <w:u w:val="single"/>
        </w:rPr>
        <w:t>“Ventana Bench Mark GX”</w:t>
      </w:r>
    </w:p>
    <w:tbl>
      <w:tblPr>
        <w:tblStyle w:val="TableGrid"/>
        <w:tblpPr w:leftFromText="180" w:rightFromText="180" w:vertAnchor="text" w:horzAnchor="margin" w:tblpY="161"/>
        <w:tblOverlap w:val="never"/>
        <w:tblW w:w="6008" w:type="dxa"/>
        <w:tblLook w:val="04A0"/>
      </w:tblPr>
      <w:tblGrid>
        <w:gridCol w:w="3794"/>
        <w:gridCol w:w="2214"/>
      </w:tblGrid>
      <w:tr w:rsidR="003E24C9" w:rsidRPr="007F54D2" w:rsidTr="007E72F8">
        <w:tc>
          <w:tcPr>
            <w:tcW w:w="379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F54D2">
              <w:rPr>
                <w:rFonts w:asciiTheme="minorHAnsi" w:hAnsiTheme="minorHAnsi"/>
                <w:b/>
                <w:bCs/>
                <w:sz w:val="22"/>
                <w:szCs w:val="22"/>
              </w:rPr>
              <w:t>ADOC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partije(bez pdv)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2.295.583,97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Ponuđena vrednost partije(sa pdv-om)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2.754.700,76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do 30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221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 F- co magacin kupca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555EF1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  <w:r w:rsidR="00555EF1">
              <w:rPr>
                <w:rFonts w:asciiTheme="minorHAnsi" w:hAnsiTheme="minorHAnsi"/>
                <w:sz w:val="22"/>
                <w:szCs w:val="22"/>
              </w:rPr>
              <w:t>i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način plaćanja 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0 dana</w:t>
            </w:r>
          </w:p>
        </w:tc>
      </w:tr>
      <w:tr w:rsidR="003E24C9" w:rsidRPr="007F54D2" w:rsidTr="007E72F8">
        <w:tc>
          <w:tcPr>
            <w:tcW w:w="3794" w:type="dxa"/>
          </w:tcPr>
          <w:p w:rsidR="003E24C9" w:rsidRPr="007F54D2" w:rsidRDefault="003E24C9" w:rsidP="007E72F8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2214" w:type="dxa"/>
            <w:vAlign w:val="bottom"/>
          </w:tcPr>
          <w:p w:rsidR="003E24C9" w:rsidRPr="007F54D2" w:rsidRDefault="003E24C9" w:rsidP="007E7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Pr="007F54D2" w:rsidRDefault="003E24C9" w:rsidP="003E24C9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sz w:val="22"/>
          <w:szCs w:val="22"/>
          <w:lang w:val="sr-Latn-CS"/>
        </w:rPr>
        <w:t>Ponuda „</w:t>
      </w:r>
      <w:r>
        <w:rPr>
          <w:rFonts w:asciiTheme="minorHAnsi" w:hAnsiTheme="minorHAnsi"/>
          <w:sz w:val="22"/>
          <w:szCs w:val="22"/>
          <w:lang w:val="sr-Latn-CS"/>
        </w:rPr>
        <w:t>ADOC</w:t>
      </w:r>
      <w:r w:rsidRPr="007F54D2">
        <w:rPr>
          <w:rFonts w:asciiTheme="minorHAnsi" w:hAnsiTheme="minorHAnsi"/>
          <w:sz w:val="22"/>
          <w:szCs w:val="22"/>
          <w:lang w:val="sr-Latn-CS"/>
        </w:rPr>
        <w:t>“</w:t>
      </w:r>
      <w:r w:rsidR="00555EF1">
        <w:rPr>
          <w:rFonts w:asciiTheme="minorHAnsi" w:hAnsiTheme="minorHAnsi"/>
          <w:sz w:val="22"/>
          <w:szCs w:val="22"/>
          <w:lang w:val="sr-Latn-CS"/>
        </w:rPr>
        <w:t>doo</w:t>
      </w:r>
      <w:r w:rsidRPr="007F54D2">
        <w:rPr>
          <w:rFonts w:asciiTheme="minorHAnsi" w:hAnsiTheme="minorHAnsi"/>
          <w:sz w:val="22"/>
          <w:szCs w:val="22"/>
          <w:lang w:val="sr-Latn-CS"/>
        </w:rPr>
        <w:t xml:space="preserve"> je jedina i prihvatljiva ponuda za predmetnu partiju (</w:t>
      </w:r>
      <w:r w:rsidRPr="007F54D2">
        <w:rPr>
          <w:rFonts w:asciiTheme="minorHAnsi" w:hAnsiTheme="minorHAnsi"/>
          <w:sz w:val="22"/>
          <w:szCs w:val="22"/>
        </w:rPr>
        <w:t>član 3., stav 1, tačka 33 ZJN)</w:t>
      </w:r>
      <w:r w:rsidRPr="007F54D2">
        <w:rPr>
          <w:rFonts w:asciiTheme="minorHAnsi" w:hAnsiTheme="minorHAnsi"/>
          <w:sz w:val="22"/>
          <w:szCs w:val="22"/>
          <w:lang w:val="sr-Latn-CS"/>
        </w:rPr>
        <w:t>.</w:t>
      </w:r>
    </w:p>
    <w:p w:rsidR="00555EF1" w:rsidRDefault="00555EF1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E24C9" w:rsidRPr="003F54ED" w:rsidRDefault="003E24C9" w:rsidP="003E24C9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3F54ED">
        <w:rPr>
          <w:rFonts w:asciiTheme="minorHAnsi" w:hAnsiTheme="minorHAnsi"/>
          <w:b/>
          <w:sz w:val="22"/>
          <w:szCs w:val="22"/>
          <w:u w:val="single"/>
          <w:lang w:val="sr-Latn-CS"/>
        </w:rPr>
        <w:t>Partija 12-</w:t>
      </w:r>
      <w:r w:rsidRPr="003F54ED">
        <w:rPr>
          <w:rFonts w:asciiTheme="minorHAnsi" w:hAnsiTheme="minorHAnsi"/>
          <w:b/>
          <w:bCs/>
          <w:sz w:val="22"/>
          <w:szCs w:val="22"/>
        </w:rPr>
        <w:t xml:space="preserve"> Hepatocite specific antigen, klon OH1E5. Koncentrovano od 0,1ml</w:t>
      </w:r>
      <w:r w:rsidRPr="003F54ED"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</w:t>
      </w:r>
    </w:p>
    <w:p w:rsidR="003E24C9" w:rsidRPr="003F54ED" w:rsidRDefault="003E24C9" w:rsidP="003E24C9">
      <w:pP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tbl>
      <w:tblPr>
        <w:tblW w:w="10574" w:type="dxa"/>
        <w:tblInd w:w="250" w:type="dxa"/>
        <w:tblLook w:val="04A0"/>
      </w:tblPr>
      <w:tblGrid>
        <w:gridCol w:w="10574"/>
      </w:tblGrid>
      <w:tr w:rsidR="003E24C9" w:rsidRPr="007F54D2" w:rsidTr="007E72F8">
        <w:trPr>
          <w:trHeight w:val="360"/>
        </w:trPr>
        <w:tc>
          <w:tcPr>
            <w:tcW w:w="10574" w:type="dxa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margin" w:tblpY="161"/>
              <w:tblOverlap w:val="never"/>
              <w:tblW w:w="8217" w:type="dxa"/>
              <w:tblLook w:val="04A0"/>
            </w:tblPr>
            <w:tblGrid>
              <w:gridCol w:w="4390"/>
              <w:gridCol w:w="3827"/>
            </w:tblGrid>
            <w:tr w:rsidR="003E24C9" w:rsidRPr="007F54D2" w:rsidTr="007E72F8">
              <w:tc>
                <w:tcPr>
                  <w:tcW w:w="4390" w:type="dxa"/>
                  <w:vAlign w:val="bottom"/>
                </w:tcPr>
                <w:p w:rsidR="003E24C9" w:rsidRPr="007F54D2" w:rsidRDefault="003E24C9" w:rsidP="007E72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Naziv ponuđača: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GALEN FOKUS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Ponuđena vrednost partije(bez pdv)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19.980,00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Ponuđena vrednost partije(sa pdv-om)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23.976,00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Rok isporuke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do 30 dana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Mesto isporuke</w:t>
                  </w:r>
                </w:p>
              </w:tc>
              <w:tc>
                <w:tcPr>
                  <w:tcW w:w="3827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F-co magacin kupca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Rok i način plaćanja 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90</w:t>
                  </w: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 dana</w:t>
                  </w:r>
                </w:p>
              </w:tc>
            </w:tr>
            <w:tr w:rsidR="003E24C9" w:rsidRPr="007F54D2" w:rsidTr="007E72F8">
              <w:tc>
                <w:tcPr>
                  <w:tcW w:w="4390" w:type="dxa"/>
                </w:tcPr>
                <w:p w:rsidR="003E24C9" w:rsidRPr="007F54D2" w:rsidRDefault="003E24C9" w:rsidP="007E72F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Važnost ponude </w:t>
                  </w:r>
                </w:p>
              </w:tc>
              <w:tc>
                <w:tcPr>
                  <w:tcW w:w="3827" w:type="dxa"/>
                  <w:vAlign w:val="bottom"/>
                </w:tcPr>
                <w:p w:rsidR="003E24C9" w:rsidRPr="007F54D2" w:rsidRDefault="003E24C9" w:rsidP="007E72F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120 dana </w:t>
                  </w:r>
                </w:p>
              </w:tc>
            </w:tr>
          </w:tbl>
          <w:p w:rsidR="003E24C9" w:rsidRPr="007F54D2" w:rsidRDefault="003E24C9" w:rsidP="007E72F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E24C9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3E24C9" w:rsidRPr="007F54D2" w:rsidRDefault="003E24C9" w:rsidP="003E24C9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Ponuda „GALEN FOKUS“</w:t>
      </w:r>
      <w:r w:rsidR="00555EF1">
        <w:rPr>
          <w:rFonts w:asciiTheme="minorHAnsi" w:hAnsiTheme="minorHAnsi"/>
          <w:sz w:val="22"/>
          <w:szCs w:val="22"/>
          <w:lang w:val="sr-Latn-CS"/>
        </w:rPr>
        <w:t>doo</w:t>
      </w: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555EF1">
        <w:rPr>
          <w:rFonts w:asciiTheme="minorHAnsi" w:hAnsiTheme="minorHAnsi"/>
          <w:sz w:val="22"/>
          <w:szCs w:val="22"/>
          <w:lang w:val="sr-Latn-CS"/>
        </w:rPr>
        <w:t xml:space="preserve"> je </w:t>
      </w:r>
      <w:r w:rsidRPr="007F54D2">
        <w:rPr>
          <w:rFonts w:asciiTheme="minorHAnsi" w:hAnsiTheme="minorHAnsi"/>
          <w:sz w:val="22"/>
          <w:szCs w:val="22"/>
          <w:lang w:val="sr-Latn-CS"/>
        </w:rPr>
        <w:t>jedina i prihvatljiva ponuda za predmetnu partiju (</w:t>
      </w:r>
      <w:r w:rsidRPr="007F54D2">
        <w:rPr>
          <w:rFonts w:asciiTheme="minorHAnsi" w:hAnsiTheme="minorHAnsi"/>
          <w:sz w:val="22"/>
          <w:szCs w:val="22"/>
        </w:rPr>
        <w:t>član 3., stav 1, tačka 33 ZJN)</w:t>
      </w:r>
      <w:r w:rsidRPr="007F54D2">
        <w:rPr>
          <w:rFonts w:asciiTheme="minorHAnsi" w:hAnsiTheme="minorHAnsi"/>
          <w:sz w:val="22"/>
          <w:szCs w:val="22"/>
          <w:lang w:val="sr-Latn-CS"/>
        </w:rPr>
        <w:t>.</w:t>
      </w:r>
    </w:p>
    <w:p w:rsidR="00DA7B27" w:rsidRPr="005F0293" w:rsidRDefault="00DA7B27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5F0293">
        <w:rPr>
          <w:rFonts w:asciiTheme="minorHAnsi" w:hAnsiTheme="minorHAnsi"/>
          <w:b/>
          <w:sz w:val="22"/>
          <w:szCs w:val="22"/>
          <w:lang w:val="sr-Latn-CS"/>
        </w:rPr>
        <w:t>Kriterijum za izbor najprihvatljivije ponude je kriterijum najniže ponuđena cena u skladu sa članom 85, stav 1, tačka 2 ZJN</w:t>
      </w:r>
      <w:r w:rsidRPr="005F0293">
        <w:rPr>
          <w:rFonts w:asciiTheme="minorHAnsi" w:hAnsiTheme="minorHAnsi" w:cs="Calibri"/>
          <w:sz w:val="22"/>
          <w:szCs w:val="22"/>
          <w:lang w:val="sr-Latn-CS"/>
        </w:rPr>
        <w:t xml:space="preserve">  </w:t>
      </w:r>
    </w:p>
    <w:p w:rsidR="00193346" w:rsidRPr="005F0293" w:rsidRDefault="00193346" w:rsidP="005F0293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CC31E6" w:rsidRPr="005F0293" w:rsidRDefault="00CC31E6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b/>
          <w:sz w:val="22"/>
          <w:szCs w:val="22"/>
          <w:lang w:val="it-IT"/>
        </w:rPr>
      </w:pPr>
      <w:r w:rsidRPr="005F0293">
        <w:rPr>
          <w:rFonts w:asciiTheme="minorHAnsi" w:hAnsiTheme="minorHAnsi" w:cs="Calibri"/>
          <w:sz w:val="22"/>
          <w:szCs w:val="22"/>
          <w:u w:val="single"/>
          <w:lang w:val="sr-Latn-CS"/>
        </w:rPr>
        <w:t>Na osnovu gore navedenog doneta je odluka kao u dispozitivu.</w:t>
      </w:r>
      <w:r w:rsidRPr="005F0293">
        <w:rPr>
          <w:rFonts w:asciiTheme="minorHAnsi" w:hAnsiTheme="minorHAnsi" w:cs="Calibri"/>
          <w:b/>
          <w:sz w:val="22"/>
          <w:szCs w:val="22"/>
          <w:lang w:val="it-IT"/>
        </w:rPr>
        <w:t xml:space="preserve">  </w:t>
      </w:r>
    </w:p>
    <w:p w:rsidR="00CC31E6" w:rsidRPr="005F0293" w:rsidRDefault="00CC31E6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sz w:val="22"/>
          <w:szCs w:val="22"/>
          <w:u w:val="single"/>
          <w:lang w:val="sr-Latn-CS"/>
        </w:rPr>
      </w:pPr>
      <w:r w:rsidRPr="005F0293">
        <w:rPr>
          <w:rFonts w:asciiTheme="minorHAnsi" w:hAnsiTheme="minorHAnsi" w:cs="Calibri"/>
          <w:b/>
          <w:sz w:val="22"/>
          <w:szCs w:val="22"/>
          <w:lang w:val="it-IT"/>
        </w:rPr>
        <w:t xml:space="preserve">               </w:t>
      </w:r>
    </w:p>
    <w:p w:rsidR="00CC31E6" w:rsidRPr="005F0293" w:rsidRDefault="00CC31E6" w:rsidP="005F0293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5F0293">
        <w:rPr>
          <w:rFonts w:asciiTheme="minorHAnsi" w:hAnsiTheme="minorHAnsi" w:cs="Calibri"/>
          <w:sz w:val="22"/>
          <w:szCs w:val="22"/>
          <w:lang w:val="sr-Latn-CS"/>
        </w:rPr>
        <w:t xml:space="preserve">                             V.D. Direktora Instituta za </w:t>
      </w:r>
    </w:p>
    <w:p w:rsidR="00CC31E6" w:rsidRPr="005F0293" w:rsidRDefault="00CC31E6" w:rsidP="005F0293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5F0293">
        <w:rPr>
          <w:rFonts w:asciiTheme="minorHAnsi" w:hAnsiTheme="minorHAnsi" w:cs="Calibri"/>
          <w:sz w:val="22"/>
          <w:szCs w:val="22"/>
          <w:lang w:val="sr-Latn-CS"/>
        </w:rPr>
        <w:t xml:space="preserve">                           onkologiju i radiologiju Srbije</w:t>
      </w:r>
    </w:p>
    <w:p w:rsidR="00DA7B27" w:rsidRPr="005F0293" w:rsidRDefault="00DA7B27" w:rsidP="005F0293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</w:p>
    <w:p w:rsidR="00CC31E6" w:rsidRPr="005F0293" w:rsidRDefault="00DA7B27" w:rsidP="005F0293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 xml:space="preserve">                                  __________</w:t>
      </w:r>
      <w:r w:rsidR="00CC31E6" w:rsidRPr="005F0293">
        <w:rPr>
          <w:rFonts w:asciiTheme="minorHAnsi" w:hAnsiTheme="minorHAnsi" w:cs="Calibri"/>
          <w:sz w:val="22"/>
          <w:szCs w:val="22"/>
        </w:rPr>
        <w:t>__________</w:t>
      </w:r>
    </w:p>
    <w:p w:rsidR="00CC31E6" w:rsidRPr="005F0293" w:rsidRDefault="00CC31E6" w:rsidP="005F0293">
      <w:pPr>
        <w:tabs>
          <w:tab w:val="left" w:pos="4785"/>
        </w:tabs>
        <w:rPr>
          <w:rFonts w:asciiTheme="minorHAnsi" w:hAnsiTheme="minorHAnsi" w:cs="Calibri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DA7B27" w:rsidRPr="005F0293">
        <w:rPr>
          <w:rFonts w:asciiTheme="minorHAnsi" w:hAnsiTheme="minorHAnsi" w:cs="Calibri"/>
          <w:sz w:val="22"/>
          <w:szCs w:val="22"/>
        </w:rPr>
        <w:t xml:space="preserve">   </w:t>
      </w:r>
      <w:r w:rsidRPr="005F0293">
        <w:rPr>
          <w:rFonts w:asciiTheme="minorHAnsi" w:hAnsiTheme="minorHAnsi" w:cs="Calibri"/>
          <w:sz w:val="22"/>
          <w:szCs w:val="22"/>
        </w:rPr>
        <w:t>Prof dr Radan Džodić</w:t>
      </w:r>
    </w:p>
    <w:p w:rsidR="00310150" w:rsidRPr="005F0293" w:rsidRDefault="00310150" w:rsidP="005F0293">
      <w:pPr>
        <w:tabs>
          <w:tab w:val="left" w:pos="4785"/>
        </w:tabs>
        <w:rPr>
          <w:rFonts w:asciiTheme="minorHAnsi" w:hAnsiTheme="minorHAnsi" w:cs="Calibri"/>
          <w:sz w:val="22"/>
          <w:szCs w:val="22"/>
        </w:rPr>
      </w:pPr>
    </w:p>
    <w:p w:rsidR="00482388" w:rsidRPr="005F0293" w:rsidRDefault="00482388" w:rsidP="005F0293">
      <w:pPr>
        <w:tabs>
          <w:tab w:val="left" w:pos="478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CC31E6" w:rsidRPr="005F0293" w:rsidRDefault="00CC31E6" w:rsidP="005F0293">
      <w:pPr>
        <w:tabs>
          <w:tab w:val="left" w:pos="478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>POUKA O PRAVNOM LEKU:</w:t>
      </w:r>
      <w:r w:rsidRPr="005F0293">
        <w:rPr>
          <w:rFonts w:asciiTheme="minorHAnsi" w:hAnsiTheme="minorHAnsi" w:cs="Calibri"/>
          <w:color w:val="000000"/>
          <w:sz w:val="22"/>
          <w:szCs w:val="22"/>
        </w:rPr>
        <w:t xml:space="preserve"> Protiv ove odluke može se podneti Zahtev za zaštitu prava u roku od 10 (deset) dana od dana objave na Portalu javnih nabavki. Zahtev za zaštitu prava podnosi se naručiocu, a kopija se istovremeno dostavlja Republičkoj komisiji  za zaštitu prava.</w:t>
      </w:r>
    </w:p>
    <w:p w:rsidR="00097EFA" w:rsidRPr="005F0293" w:rsidRDefault="00097EFA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097EFA" w:rsidRDefault="00CC31E6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color w:val="000000"/>
          <w:sz w:val="22"/>
          <w:szCs w:val="22"/>
        </w:rPr>
        <w:t>Dostaviti:</w:t>
      </w:r>
    </w:p>
    <w:p w:rsidR="003E24C9" w:rsidRPr="005F0293" w:rsidRDefault="003E24C9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Imenovanoj-om</w:t>
      </w:r>
    </w:p>
    <w:p w:rsidR="00097EFA" w:rsidRPr="005F0293" w:rsidRDefault="00DA7B27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color w:val="000000"/>
          <w:sz w:val="22"/>
          <w:szCs w:val="22"/>
        </w:rPr>
        <w:t>o</w:t>
      </w:r>
      <w:r w:rsidR="00CC31E6" w:rsidRPr="005F0293">
        <w:rPr>
          <w:rFonts w:asciiTheme="minorHAnsi" w:hAnsiTheme="minorHAnsi" w:cs="Calibri"/>
          <w:color w:val="000000"/>
          <w:sz w:val="22"/>
          <w:szCs w:val="22"/>
        </w:rPr>
        <w:t>deljenju za javne nabavke</w:t>
      </w:r>
      <w:r w:rsidR="00BC22F6" w:rsidRPr="005F0293">
        <w:rPr>
          <w:rFonts w:asciiTheme="minorHAnsi" w:hAnsiTheme="minorHAnsi" w:cs="Calibri"/>
          <w:color w:val="000000"/>
          <w:sz w:val="22"/>
          <w:szCs w:val="22"/>
        </w:rPr>
        <w:t>,</w:t>
      </w:r>
    </w:p>
    <w:p w:rsidR="00E06D54" w:rsidRPr="005F0293" w:rsidRDefault="00CC31E6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color w:val="000000"/>
          <w:sz w:val="22"/>
          <w:szCs w:val="22"/>
        </w:rPr>
        <w:t>arhivi</w:t>
      </w:r>
    </w:p>
    <w:sectPr w:rsidR="00E06D54" w:rsidRPr="005F0293" w:rsidSect="0013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79" w:rsidRDefault="00677979">
      <w:r>
        <w:separator/>
      </w:r>
    </w:p>
  </w:endnote>
  <w:endnote w:type="continuationSeparator" w:id="0">
    <w:p w:rsidR="00677979" w:rsidRDefault="0067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58" w:rsidRDefault="00BF1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6" w:rsidRDefault="00331616">
    <w:pPr>
      <w:pStyle w:val="Footer"/>
      <w:rPr>
        <w:sz w:val="20"/>
        <w:szCs w:val="20"/>
        <w:lang w:val="sr-Latn-CS"/>
      </w:rPr>
    </w:pPr>
  </w:p>
  <w:p w:rsidR="00331616" w:rsidRPr="00EB6376" w:rsidRDefault="00331616">
    <w:pPr>
      <w:pStyle w:val="Foot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 xml:space="preserve">Odeljenje za javne nabavke, </w:t>
    </w:r>
    <w:r>
      <w:rPr>
        <w:rFonts w:ascii="Calibri" w:hAnsi="Calibri"/>
        <w:sz w:val="18"/>
        <w:szCs w:val="18"/>
        <w:lang w:val="sr-Latn-CS"/>
      </w:rPr>
      <w:t>ju</w:t>
    </w:r>
    <w:r w:rsidR="00BF1958">
      <w:rPr>
        <w:rFonts w:ascii="Calibri" w:hAnsi="Calibri"/>
        <w:sz w:val="18"/>
        <w:szCs w:val="18"/>
        <w:lang w:val="sr-Latn-CS"/>
      </w:rPr>
      <w:t>ni</w:t>
    </w:r>
    <w:r>
      <w:rPr>
        <w:rFonts w:ascii="Calibri" w:hAnsi="Calibri"/>
        <w:sz w:val="18"/>
        <w:szCs w:val="18"/>
        <w:lang w:val="sr-Latn-CS"/>
      </w:rPr>
      <w:t>,</w:t>
    </w:r>
    <w:r w:rsidRPr="00EB6376">
      <w:rPr>
        <w:rFonts w:ascii="Calibri" w:hAnsi="Calibri"/>
        <w:sz w:val="18"/>
        <w:szCs w:val="18"/>
        <w:lang w:val="sr-Latn-CS"/>
      </w:rPr>
      <w:t xml:space="preserve"> </w:t>
    </w:r>
    <w:r w:rsidR="000F182B">
      <w:rPr>
        <w:rFonts w:ascii="Calibri" w:hAnsi="Calibri"/>
        <w:sz w:val="18"/>
        <w:szCs w:val="18"/>
        <w:lang w:val="sr-Latn-CS"/>
      </w:rPr>
      <w:t>2018.</w:t>
    </w:r>
    <w:r w:rsidRPr="00EB6376">
      <w:rPr>
        <w:rFonts w:ascii="Calibri" w:hAnsi="Calibri"/>
        <w:sz w:val="18"/>
        <w:szCs w:val="18"/>
        <w:lang w:val="sr-Latn-CS"/>
      </w:rPr>
      <w:t xml:space="preserve">g. , Ž.J.     </w:t>
    </w:r>
    <w:r w:rsidR="000F182B">
      <w:rPr>
        <w:rFonts w:ascii="Calibri" w:hAnsi="Calibri"/>
        <w:sz w:val="18"/>
        <w:szCs w:val="18"/>
        <w:lang w:val="sr-Latn-CS"/>
      </w:rPr>
      <w:t xml:space="preserve">  </w:t>
    </w:r>
    <w:r w:rsidRPr="00EB6376">
      <w:rPr>
        <w:rFonts w:ascii="Calibri" w:hAnsi="Calibri"/>
        <w:sz w:val="18"/>
        <w:szCs w:val="18"/>
        <w:lang w:val="sr-Latn-CS"/>
      </w:rPr>
      <w:t xml:space="preserve">   Page </w:t>
    </w:r>
    <w:r w:rsidR="00BC5C87" w:rsidRPr="00EB6376">
      <w:rPr>
        <w:rFonts w:ascii="Calibri" w:hAnsi="Calibri"/>
        <w:sz w:val="18"/>
        <w:szCs w:val="18"/>
        <w:lang w:val="sr-Latn-CS"/>
      </w:rPr>
      <w:fldChar w:fldCharType="begin"/>
    </w:r>
    <w:r w:rsidRPr="00EB6376">
      <w:rPr>
        <w:rFonts w:ascii="Calibri" w:hAnsi="Calibri"/>
        <w:sz w:val="18"/>
        <w:szCs w:val="18"/>
        <w:lang w:val="sr-Latn-CS"/>
      </w:rPr>
      <w:instrText xml:space="preserve"> PAGE </w:instrText>
    </w:r>
    <w:r w:rsidR="00BC5C87" w:rsidRPr="00EB6376">
      <w:rPr>
        <w:rFonts w:ascii="Calibri" w:hAnsi="Calibri"/>
        <w:sz w:val="18"/>
        <w:szCs w:val="18"/>
        <w:lang w:val="sr-Latn-CS"/>
      </w:rPr>
      <w:fldChar w:fldCharType="separate"/>
    </w:r>
    <w:r w:rsidR="00C8350C">
      <w:rPr>
        <w:rFonts w:ascii="Calibri" w:hAnsi="Calibri"/>
        <w:noProof/>
        <w:sz w:val="18"/>
        <w:szCs w:val="18"/>
        <w:lang w:val="sr-Latn-CS"/>
      </w:rPr>
      <w:t>7</w:t>
    </w:r>
    <w:r w:rsidR="00BC5C87" w:rsidRPr="00EB6376">
      <w:rPr>
        <w:rFonts w:ascii="Calibri" w:hAnsi="Calibri"/>
        <w:sz w:val="18"/>
        <w:szCs w:val="18"/>
        <w:lang w:val="sr-Latn-CS"/>
      </w:rPr>
      <w:fldChar w:fldCharType="end"/>
    </w:r>
    <w:r w:rsidRPr="00EB6376">
      <w:rPr>
        <w:rFonts w:ascii="Calibri" w:hAnsi="Calibri"/>
        <w:sz w:val="18"/>
        <w:szCs w:val="18"/>
        <w:lang w:val="sr-Latn-CS"/>
      </w:rPr>
      <w:t xml:space="preserve"> of </w:t>
    </w:r>
    <w:r w:rsidR="00BC5C87" w:rsidRPr="00EB6376">
      <w:rPr>
        <w:rFonts w:ascii="Calibri" w:hAnsi="Calibri"/>
        <w:sz w:val="18"/>
        <w:szCs w:val="18"/>
        <w:lang w:val="sr-Latn-CS"/>
      </w:rPr>
      <w:fldChar w:fldCharType="begin"/>
    </w:r>
    <w:r w:rsidRPr="00EB6376">
      <w:rPr>
        <w:rFonts w:ascii="Calibri" w:hAnsi="Calibri"/>
        <w:sz w:val="18"/>
        <w:szCs w:val="18"/>
        <w:lang w:val="sr-Latn-CS"/>
      </w:rPr>
      <w:instrText xml:space="preserve"> NUMPAGES </w:instrText>
    </w:r>
    <w:r w:rsidR="00BC5C87" w:rsidRPr="00EB6376">
      <w:rPr>
        <w:rFonts w:ascii="Calibri" w:hAnsi="Calibri"/>
        <w:sz w:val="18"/>
        <w:szCs w:val="18"/>
        <w:lang w:val="sr-Latn-CS"/>
      </w:rPr>
      <w:fldChar w:fldCharType="separate"/>
    </w:r>
    <w:r w:rsidR="00C8350C">
      <w:rPr>
        <w:rFonts w:ascii="Calibri" w:hAnsi="Calibri"/>
        <w:noProof/>
        <w:sz w:val="18"/>
        <w:szCs w:val="18"/>
        <w:lang w:val="sr-Latn-CS"/>
      </w:rPr>
      <w:t>7</w:t>
    </w:r>
    <w:r w:rsidR="00BC5C87" w:rsidRPr="00EB6376">
      <w:rPr>
        <w:rFonts w:ascii="Calibri" w:hAnsi="Calibri"/>
        <w:sz w:val="18"/>
        <w:szCs w:val="18"/>
        <w:lang w:val="sr-Latn-C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58" w:rsidRDefault="00BF1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79" w:rsidRDefault="00677979">
      <w:r>
        <w:separator/>
      </w:r>
    </w:p>
  </w:footnote>
  <w:footnote w:type="continuationSeparator" w:id="0">
    <w:p w:rsidR="00677979" w:rsidRDefault="00677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58" w:rsidRDefault="00BF1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6" w:rsidRPr="00EB6376" w:rsidRDefault="00331616">
    <w:pPr>
      <w:pStyle w:val="Head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>Institut za onkologiju i radiologiju Srbije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58" w:rsidRDefault="00BF1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80"/>
    <w:multiLevelType w:val="hybridMultilevel"/>
    <w:tmpl w:val="83DC37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64829C6"/>
    <w:multiLevelType w:val="hybridMultilevel"/>
    <w:tmpl w:val="1414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220"/>
    <w:multiLevelType w:val="hybridMultilevel"/>
    <w:tmpl w:val="44DE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AD6"/>
    <w:multiLevelType w:val="hybridMultilevel"/>
    <w:tmpl w:val="55B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3580"/>
    <w:multiLevelType w:val="hybridMultilevel"/>
    <w:tmpl w:val="62F00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7A0F"/>
    <w:multiLevelType w:val="hybridMultilevel"/>
    <w:tmpl w:val="ECFC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688"/>
    <w:multiLevelType w:val="hybridMultilevel"/>
    <w:tmpl w:val="FCFE5598"/>
    <w:lvl w:ilvl="0" w:tplc="6D84E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D5809"/>
    <w:multiLevelType w:val="hybridMultilevel"/>
    <w:tmpl w:val="E9FE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F0B99"/>
    <w:multiLevelType w:val="hybridMultilevel"/>
    <w:tmpl w:val="9D7A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D2B"/>
    <w:multiLevelType w:val="hybridMultilevel"/>
    <w:tmpl w:val="6EB22E28"/>
    <w:lvl w:ilvl="0" w:tplc="F2D6AC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C0F6F"/>
    <w:multiLevelType w:val="hybridMultilevel"/>
    <w:tmpl w:val="72C681D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60953"/>
    <w:multiLevelType w:val="hybridMultilevel"/>
    <w:tmpl w:val="EDC67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926AF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75D7A"/>
    <w:multiLevelType w:val="hybridMultilevel"/>
    <w:tmpl w:val="FFD2B6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774792"/>
    <w:multiLevelType w:val="hybridMultilevel"/>
    <w:tmpl w:val="F3E8C774"/>
    <w:lvl w:ilvl="0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>
    <w:nsid w:val="5A1532FC"/>
    <w:multiLevelType w:val="hybridMultilevel"/>
    <w:tmpl w:val="30B0378E"/>
    <w:lvl w:ilvl="0" w:tplc="A858E58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434E5"/>
    <w:multiLevelType w:val="hybridMultilevel"/>
    <w:tmpl w:val="D2549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A1ADA"/>
    <w:multiLevelType w:val="hybridMultilevel"/>
    <w:tmpl w:val="A52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E23B4"/>
    <w:multiLevelType w:val="hybridMultilevel"/>
    <w:tmpl w:val="27DE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175E2"/>
    <w:multiLevelType w:val="hybridMultilevel"/>
    <w:tmpl w:val="72B069E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30C47"/>
    <w:multiLevelType w:val="hybridMultilevel"/>
    <w:tmpl w:val="3F2A7E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24DF5"/>
    <w:multiLevelType w:val="hybridMultilevel"/>
    <w:tmpl w:val="F550B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20"/>
  </w:num>
  <w:num w:numId="15">
    <w:abstractNumId w:val="19"/>
  </w:num>
  <w:num w:numId="16">
    <w:abstractNumId w:val="23"/>
  </w:num>
  <w:num w:numId="17">
    <w:abstractNumId w:val="1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13"/>
  </w:num>
  <w:num w:numId="26">
    <w:abstractNumId w:val="2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23"/>
    <w:rsid w:val="00013183"/>
    <w:rsid w:val="00022060"/>
    <w:rsid w:val="000222C7"/>
    <w:rsid w:val="00022643"/>
    <w:rsid w:val="0004052D"/>
    <w:rsid w:val="00071685"/>
    <w:rsid w:val="000873B2"/>
    <w:rsid w:val="00095DE4"/>
    <w:rsid w:val="00097EFA"/>
    <w:rsid w:val="000A63BC"/>
    <w:rsid w:val="000B38B9"/>
    <w:rsid w:val="000B4C1F"/>
    <w:rsid w:val="000B676E"/>
    <w:rsid w:val="000C1453"/>
    <w:rsid w:val="000D1A73"/>
    <w:rsid w:val="000D6269"/>
    <w:rsid w:val="000E4A91"/>
    <w:rsid w:val="000F182B"/>
    <w:rsid w:val="00117BBF"/>
    <w:rsid w:val="0012058D"/>
    <w:rsid w:val="001355C0"/>
    <w:rsid w:val="00165159"/>
    <w:rsid w:val="00177900"/>
    <w:rsid w:val="0018098D"/>
    <w:rsid w:val="00193346"/>
    <w:rsid w:val="001A3642"/>
    <w:rsid w:val="001B4422"/>
    <w:rsid w:val="001C0FEC"/>
    <w:rsid w:val="002118A5"/>
    <w:rsid w:val="00216F97"/>
    <w:rsid w:val="00223355"/>
    <w:rsid w:val="002442AF"/>
    <w:rsid w:val="00250E41"/>
    <w:rsid w:val="002660AC"/>
    <w:rsid w:val="00276535"/>
    <w:rsid w:val="00280F1F"/>
    <w:rsid w:val="00292ADB"/>
    <w:rsid w:val="002A6312"/>
    <w:rsid w:val="002B6746"/>
    <w:rsid w:val="002C690E"/>
    <w:rsid w:val="002F2959"/>
    <w:rsid w:val="003018CF"/>
    <w:rsid w:val="00301A5E"/>
    <w:rsid w:val="00310150"/>
    <w:rsid w:val="00315BA9"/>
    <w:rsid w:val="003212BD"/>
    <w:rsid w:val="00331616"/>
    <w:rsid w:val="00343AEF"/>
    <w:rsid w:val="00345D3A"/>
    <w:rsid w:val="003521BC"/>
    <w:rsid w:val="00370C20"/>
    <w:rsid w:val="00395251"/>
    <w:rsid w:val="003C5D03"/>
    <w:rsid w:val="003D03C6"/>
    <w:rsid w:val="003E24C9"/>
    <w:rsid w:val="003E54BA"/>
    <w:rsid w:val="003E58B5"/>
    <w:rsid w:val="003F12E0"/>
    <w:rsid w:val="003F6607"/>
    <w:rsid w:val="003F687E"/>
    <w:rsid w:val="00405604"/>
    <w:rsid w:val="004304CB"/>
    <w:rsid w:val="00436B1F"/>
    <w:rsid w:val="00451CF7"/>
    <w:rsid w:val="00454CBA"/>
    <w:rsid w:val="0046650A"/>
    <w:rsid w:val="004704F9"/>
    <w:rsid w:val="00482388"/>
    <w:rsid w:val="004838A8"/>
    <w:rsid w:val="004F2159"/>
    <w:rsid w:val="004F7756"/>
    <w:rsid w:val="005307BB"/>
    <w:rsid w:val="00555EF1"/>
    <w:rsid w:val="00571073"/>
    <w:rsid w:val="00573F56"/>
    <w:rsid w:val="00581A97"/>
    <w:rsid w:val="005A3958"/>
    <w:rsid w:val="005D022C"/>
    <w:rsid w:val="005D06B6"/>
    <w:rsid w:val="005D410C"/>
    <w:rsid w:val="005E30BF"/>
    <w:rsid w:val="005F0293"/>
    <w:rsid w:val="005F1926"/>
    <w:rsid w:val="00624F0E"/>
    <w:rsid w:val="00647B92"/>
    <w:rsid w:val="006520D8"/>
    <w:rsid w:val="0067399E"/>
    <w:rsid w:val="00677979"/>
    <w:rsid w:val="0068030B"/>
    <w:rsid w:val="006825DD"/>
    <w:rsid w:val="00683B56"/>
    <w:rsid w:val="00685470"/>
    <w:rsid w:val="006A50EB"/>
    <w:rsid w:val="006B5980"/>
    <w:rsid w:val="006B5E3B"/>
    <w:rsid w:val="006C6872"/>
    <w:rsid w:val="006E12A8"/>
    <w:rsid w:val="006F5ECE"/>
    <w:rsid w:val="00702253"/>
    <w:rsid w:val="00721BE8"/>
    <w:rsid w:val="00772C4A"/>
    <w:rsid w:val="00772D9F"/>
    <w:rsid w:val="007A3CBF"/>
    <w:rsid w:val="007B7496"/>
    <w:rsid w:val="007D2725"/>
    <w:rsid w:val="007E72F8"/>
    <w:rsid w:val="007F7939"/>
    <w:rsid w:val="0081134D"/>
    <w:rsid w:val="00816680"/>
    <w:rsid w:val="00831C5B"/>
    <w:rsid w:val="00842AE6"/>
    <w:rsid w:val="008512DD"/>
    <w:rsid w:val="0085385C"/>
    <w:rsid w:val="0088754D"/>
    <w:rsid w:val="008908D7"/>
    <w:rsid w:val="00891F89"/>
    <w:rsid w:val="00894923"/>
    <w:rsid w:val="00897762"/>
    <w:rsid w:val="008A0045"/>
    <w:rsid w:val="008C3359"/>
    <w:rsid w:val="008C49A0"/>
    <w:rsid w:val="008D5F5C"/>
    <w:rsid w:val="00905BFB"/>
    <w:rsid w:val="00920F83"/>
    <w:rsid w:val="00934555"/>
    <w:rsid w:val="0094181B"/>
    <w:rsid w:val="00943546"/>
    <w:rsid w:val="00985B32"/>
    <w:rsid w:val="009A229A"/>
    <w:rsid w:val="009A4834"/>
    <w:rsid w:val="009B47EE"/>
    <w:rsid w:val="009C3A80"/>
    <w:rsid w:val="009C3D4F"/>
    <w:rsid w:val="009D4713"/>
    <w:rsid w:val="009D536E"/>
    <w:rsid w:val="009D7073"/>
    <w:rsid w:val="009F72FF"/>
    <w:rsid w:val="00A02119"/>
    <w:rsid w:val="00A0426C"/>
    <w:rsid w:val="00A107BA"/>
    <w:rsid w:val="00A16307"/>
    <w:rsid w:val="00A20096"/>
    <w:rsid w:val="00A22D50"/>
    <w:rsid w:val="00A34A78"/>
    <w:rsid w:val="00A37605"/>
    <w:rsid w:val="00A516BF"/>
    <w:rsid w:val="00A749D6"/>
    <w:rsid w:val="00AC0FD1"/>
    <w:rsid w:val="00AD0C5E"/>
    <w:rsid w:val="00AD33D3"/>
    <w:rsid w:val="00AE4543"/>
    <w:rsid w:val="00AF4568"/>
    <w:rsid w:val="00B40959"/>
    <w:rsid w:val="00B40DEF"/>
    <w:rsid w:val="00B90848"/>
    <w:rsid w:val="00BA2494"/>
    <w:rsid w:val="00BA76AF"/>
    <w:rsid w:val="00BB4DBD"/>
    <w:rsid w:val="00BC1079"/>
    <w:rsid w:val="00BC22F6"/>
    <w:rsid w:val="00BC5C87"/>
    <w:rsid w:val="00BD7143"/>
    <w:rsid w:val="00BE037E"/>
    <w:rsid w:val="00BE66E9"/>
    <w:rsid w:val="00BE7FAF"/>
    <w:rsid w:val="00BF1958"/>
    <w:rsid w:val="00BF7462"/>
    <w:rsid w:val="00C01CD9"/>
    <w:rsid w:val="00C06568"/>
    <w:rsid w:val="00C2034A"/>
    <w:rsid w:val="00C51742"/>
    <w:rsid w:val="00C53DEC"/>
    <w:rsid w:val="00C60220"/>
    <w:rsid w:val="00C627F6"/>
    <w:rsid w:val="00C648E6"/>
    <w:rsid w:val="00C73475"/>
    <w:rsid w:val="00C80271"/>
    <w:rsid w:val="00C810BB"/>
    <w:rsid w:val="00C8350C"/>
    <w:rsid w:val="00C921E5"/>
    <w:rsid w:val="00CC31E6"/>
    <w:rsid w:val="00CC3EB2"/>
    <w:rsid w:val="00CE0B84"/>
    <w:rsid w:val="00CF6843"/>
    <w:rsid w:val="00D015EE"/>
    <w:rsid w:val="00D2182C"/>
    <w:rsid w:val="00D241AD"/>
    <w:rsid w:val="00D30DE0"/>
    <w:rsid w:val="00D34A61"/>
    <w:rsid w:val="00D43ABB"/>
    <w:rsid w:val="00D56AF2"/>
    <w:rsid w:val="00D75AC3"/>
    <w:rsid w:val="00D83E2E"/>
    <w:rsid w:val="00D9150C"/>
    <w:rsid w:val="00D934B9"/>
    <w:rsid w:val="00D93FBF"/>
    <w:rsid w:val="00D958EA"/>
    <w:rsid w:val="00DA7B27"/>
    <w:rsid w:val="00DC3B83"/>
    <w:rsid w:val="00DC5D66"/>
    <w:rsid w:val="00DD004D"/>
    <w:rsid w:val="00DD3B60"/>
    <w:rsid w:val="00DF420E"/>
    <w:rsid w:val="00DF466A"/>
    <w:rsid w:val="00E0084C"/>
    <w:rsid w:val="00E03717"/>
    <w:rsid w:val="00E06D54"/>
    <w:rsid w:val="00E07FF3"/>
    <w:rsid w:val="00E17C1B"/>
    <w:rsid w:val="00E26DB9"/>
    <w:rsid w:val="00E35AB4"/>
    <w:rsid w:val="00E558D0"/>
    <w:rsid w:val="00E82CB0"/>
    <w:rsid w:val="00E83478"/>
    <w:rsid w:val="00EB00BA"/>
    <w:rsid w:val="00EB5685"/>
    <w:rsid w:val="00EB6376"/>
    <w:rsid w:val="00EC2549"/>
    <w:rsid w:val="00ED1B53"/>
    <w:rsid w:val="00EF00E0"/>
    <w:rsid w:val="00EF147B"/>
    <w:rsid w:val="00EF504E"/>
    <w:rsid w:val="00F13EEC"/>
    <w:rsid w:val="00F21AD1"/>
    <w:rsid w:val="00F24D74"/>
    <w:rsid w:val="00F6041B"/>
    <w:rsid w:val="00F70A68"/>
    <w:rsid w:val="00F717C6"/>
    <w:rsid w:val="00F92ED3"/>
    <w:rsid w:val="00F93799"/>
    <w:rsid w:val="00F97EA7"/>
    <w:rsid w:val="00FA18DE"/>
    <w:rsid w:val="00FA5F70"/>
    <w:rsid w:val="00FB46F1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9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2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1B53"/>
    <w:rPr>
      <w:color w:val="0000FF"/>
      <w:u w:val="single"/>
    </w:rPr>
  </w:style>
  <w:style w:type="table" w:styleId="TableGrid">
    <w:name w:val="Table Grid"/>
    <w:basedOn w:val="TableNormal"/>
    <w:uiPriority w:val="59"/>
    <w:rsid w:val="00C5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EB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rsid w:val="005F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F0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7B16-FCF1-450E-88A4-98DB6E85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18504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2018-06-05T07:26:00Z</cp:lastPrinted>
  <dcterms:created xsi:type="dcterms:W3CDTF">2018-06-07T09:04:00Z</dcterms:created>
  <dcterms:modified xsi:type="dcterms:W3CDTF">2018-06-07T09:04:00Z</dcterms:modified>
</cp:coreProperties>
</file>