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4B" w:rsidRDefault="00227E4B" w:rsidP="00227E4B">
      <w:pPr>
        <w:rPr>
          <w:rFonts w:ascii="Times New Roman" w:hAnsi="Times New Roman" w:cs="Times New Roman"/>
          <w:lang w:val="sr-Latn-CS"/>
        </w:rPr>
      </w:pPr>
    </w:p>
    <w:p w:rsidR="00227E4B" w:rsidRDefault="00227E4B" w:rsidP="00227E4B">
      <w:pPr>
        <w:rPr>
          <w:rFonts w:ascii="Times New Roman" w:hAnsi="Times New Roman" w:cs="Times New Roman"/>
          <w:lang w:val="sr-Latn-CS"/>
        </w:rPr>
      </w:pPr>
    </w:p>
    <w:p w:rsidR="00227E4B" w:rsidRDefault="00227E4B" w:rsidP="00227E4B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ZAINTERESOVANIM   LICIMA</w:t>
      </w:r>
    </w:p>
    <w:p w:rsidR="00227E4B" w:rsidRDefault="00227E4B" w:rsidP="00227E4B">
      <w:pPr>
        <w:ind w:right="-1260"/>
        <w:rPr>
          <w:rFonts w:ascii="Times New Roman" w:hAnsi="Times New Roman" w:cs="Times New Roman"/>
          <w:u w:val="single"/>
          <w:lang w:val="sr-Latn-CS"/>
        </w:rPr>
      </w:pPr>
    </w:p>
    <w:p w:rsidR="00227E4B" w:rsidRDefault="00227E4B" w:rsidP="00227E4B">
      <w:pPr>
        <w:ind w:left="142" w:right="-126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u w:val="single"/>
          <w:lang w:val="sr-Latn-CS"/>
        </w:rPr>
        <w:t xml:space="preserve">Predmet </w:t>
      </w:r>
      <w:r>
        <w:rPr>
          <w:rFonts w:ascii="Times New Roman" w:hAnsi="Times New Roman" w:cs="Times New Roman"/>
          <w:lang w:val="sr-Latn-CS"/>
        </w:rPr>
        <w:t xml:space="preserve">:  </w:t>
      </w:r>
      <w:bookmarkStart w:id="0" w:name="_GoBack"/>
      <w:r>
        <w:rPr>
          <w:rFonts w:ascii="Times New Roman" w:hAnsi="Times New Roman" w:cs="Times New Roman"/>
          <w:lang w:val="sr-Latn-CS"/>
        </w:rPr>
        <w:t xml:space="preserve">izmena i dopuna konkursne dokumentacije za javnu nabavku  </w:t>
      </w:r>
      <w:r>
        <w:rPr>
          <w:rFonts w:ascii="Times New Roman" w:hAnsi="Times New Roman" w:cs="Times New Roman"/>
          <w:b/>
          <w:i/>
          <w:lang w:val="sr-Latn-CS"/>
        </w:rPr>
        <w:t xml:space="preserve"> </w:t>
      </w:r>
      <w:r>
        <w:rPr>
          <w:rFonts w:ascii="Times New Roman" w:hAnsi="Times New Roman" w:cs="Times New Roman"/>
          <w:lang w:val="pl-PL"/>
        </w:rPr>
        <w:t>usluge po partijama</w:t>
      </w:r>
      <w:r>
        <w:rPr>
          <w:rFonts w:ascii="Times New Roman" w:hAnsi="Times New Roman" w:cs="Times New Roman"/>
          <w:b/>
          <w:lang w:val="pl-PL"/>
        </w:rPr>
        <w:t xml:space="preserve"> </w:t>
      </w:r>
      <w:bookmarkEnd w:id="0"/>
      <w:r>
        <w:rPr>
          <w:rFonts w:ascii="Times New Roman" w:hAnsi="Times New Roman" w:cs="Times New Roman"/>
          <w:b/>
          <w:lang w:val="pl-PL"/>
        </w:rPr>
        <w:t xml:space="preserve">: </w:t>
      </w:r>
      <w:r>
        <w:rPr>
          <w:rFonts w:ascii="Times New Roman" w:hAnsi="Times New Roman" w:cs="Times New Roman"/>
          <w:lang w:val="sr-Latn-CS"/>
        </w:rPr>
        <w:t>Partija I Periodična kontrola i servisiranje protivpožarne opreme: PPA i hidranata  i Partija II Redovni pregled i održavanje sistema za  dojavu požara :šestomesečni i dvomesečni</w:t>
      </w:r>
    </w:p>
    <w:p w:rsidR="00227E4B" w:rsidRDefault="00227E4B" w:rsidP="00227E4B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U skladu sa članom  63. stav 1 .Zakona o javnim nabavkama dostavljamo  vam  dopunu  i izmenu konkursne dokumentacije </w:t>
      </w: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r>
        <w:rPr>
          <w:rFonts w:ascii="Arial" w:hAnsi="Arial" w:cs="Arial"/>
          <w:sz w:val="20"/>
          <w:szCs w:val="20"/>
          <w:lang w:val="sr-Latn-CS"/>
        </w:rPr>
        <w:t>Pitanje 1. Naveli ste da je proizvođač centrale za dojavu požara DETEKTOMAT MCU 310. Da li je neophodno da ponuđač ima sertifikat ovog proizvođača, ili može da učestvuje u ponudi uz priložene sertifikate drugih proizvođača?</w:t>
      </w:r>
    </w:p>
    <w:p w:rsidR="00227E4B" w:rsidRPr="00227E4B" w:rsidRDefault="00227E4B" w:rsidP="00227E4B">
      <w:pPr>
        <w:rPr>
          <w:lang w:val="sr-Latn-CS"/>
        </w:rPr>
      </w:pPr>
      <w:r>
        <w:t>ODGOVOR</w:t>
      </w:r>
      <w:r>
        <w:rPr>
          <w:lang w:val="sr-Latn-CS"/>
        </w:rPr>
        <w:t>:</w:t>
      </w:r>
      <w:r w:rsidR="00CE6934">
        <w:rPr>
          <w:lang w:val="sr-Latn-CS"/>
        </w:rPr>
        <w:t xml:space="preserve">  </w:t>
      </w:r>
      <w:proofErr w:type="gramStart"/>
      <w:r w:rsidR="00CE6934">
        <w:rPr>
          <w:rFonts w:ascii="Arial" w:hAnsi="Arial" w:cs="Arial"/>
          <w:sz w:val="20"/>
          <w:szCs w:val="20"/>
          <w:lang w:val="sr-Latn-CS"/>
        </w:rPr>
        <w:t>Ponuđač  mora</w:t>
      </w:r>
      <w:proofErr w:type="gramEnd"/>
      <w:r w:rsidR="00CE6934">
        <w:rPr>
          <w:rFonts w:ascii="Arial" w:hAnsi="Arial" w:cs="Arial"/>
          <w:sz w:val="20"/>
          <w:szCs w:val="20"/>
          <w:lang w:val="sr-Latn-CS"/>
        </w:rPr>
        <w:t xml:space="preserve"> imati  sertifikat  navedenog  proizvođača centrale.</w:t>
      </w:r>
    </w:p>
    <w:p w:rsidR="00227E4B" w:rsidRDefault="00227E4B" w:rsidP="00227E4B">
      <w:r>
        <w:rPr>
          <w:rFonts w:ascii="Arial" w:hAnsi="Arial" w:cs="Arial"/>
          <w:sz w:val="20"/>
          <w:szCs w:val="20"/>
          <w:lang w:val="sr-Latn-CS"/>
        </w:rPr>
        <w:t>2. Da li postoji mogućnost prijavljivanja ponude za samo jednu partiju konkursne dokumentacije?</w:t>
      </w:r>
    </w:p>
    <w:p w:rsidR="00227E4B" w:rsidRDefault="00227E4B" w:rsidP="00227E4B">
      <w:r>
        <w:t xml:space="preserve">ODGOVOR: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ponuđači</w:t>
      </w:r>
      <w:proofErr w:type="spellEnd"/>
      <w:r>
        <w:t xml:space="preserve"> </w:t>
      </w:r>
      <w:proofErr w:type="spellStart"/>
      <w:proofErr w:type="gramStart"/>
      <w:r>
        <w:t>mogu</w:t>
      </w:r>
      <w:proofErr w:type="spellEnd"/>
      <w:r>
        <w:t xml:space="preserve">  </w:t>
      </w:r>
      <w:proofErr w:type="spellStart"/>
      <w:r>
        <w:t>podneti</w:t>
      </w:r>
      <w:proofErr w:type="spellEnd"/>
      <w:proofErr w:type="gramEnd"/>
      <w:r>
        <w:t xml:space="preserve">  </w:t>
      </w:r>
      <w:proofErr w:type="spellStart"/>
      <w:r>
        <w:t>ponudu</w:t>
      </w:r>
      <w:proofErr w:type="spellEnd"/>
      <w:r>
        <w:t xml:space="preserve">  I </w:t>
      </w:r>
      <w:proofErr w:type="spellStart"/>
      <w:r>
        <w:t>za</w:t>
      </w:r>
      <w:proofErr w:type="spellEnd"/>
      <w:r>
        <w:t xml:space="preserve"> 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</w:p>
    <w:p w:rsidR="00227E4B" w:rsidRDefault="00227E4B" w:rsidP="00227E4B">
      <w:r>
        <w:rPr>
          <w:rFonts w:ascii="Arial" w:hAnsi="Arial" w:cs="Arial"/>
          <w:sz w:val="20"/>
          <w:szCs w:val="20"/>
          <w:lang w:val="sr-Latn-CS"/>
        </w:rPr>
        <w:t>3. Da li ponuđač kao dokaz kadrovskog kapaciteta može da priloži Ugovor o delu umesto isključivo M4 obrasca,kako je navedeno u konkursnoj dokumentaciji?</w:t>
      </w:r>
    </w:p>
    <w:p w:rsidR="00227E4B" w:rsidRDefault="00227E4B" w:rsidP="00227E4B">
      <w:r>
        <w:t xml:space="preserve">ODGOVOR: </w:t>
      </w:r>
      <w:r w:rsidR="00FD436B">
        <w:t xml:space="preserve">  </w:t>
      </w:r>
      <w:proofErr w:type="spellStart"/>
      <w:r>
        <w:t>Ugovor</w:t>
      </w:r>
      <w:proofErr w:type="spellEnd"/>
      <w:r>
        <w:t xml:space="preserve"> o </w:t>
      </w:r>
      <w:proofErr w:type="spellStart"/>
      <w:proofErr w:type="gramStart"/>
      <w:r>
        <w:t>delu</w:t>
      </w:r>
      <w:proofErr w:type="spellEnd"/>
      <w:r>
        <w:t xml:space="preserve">  </w:t>
      </w:r>
      <w:proofErr w:type="spellStart"/>
      <w:r>
        <w:t>Naručilac</w:t>
      </w:r>
      <w:proofErr w:type="spellEnd"/>
      <w:proofErr w:type="gramEnd"/>
      <w:r>
        <w:t xml:space="preserve"> ne </w:t>
      </w:r>
      <w:proofErr w:type="spellStart"/>
      <w:r>
        <w:t>prihvata</w:t>
      </w:r>
      <w:proofErr w:type="spellEnd"/>
      <w:r>
        <w:t xml:space="preserve"> 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t>kadrovski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,s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delu</w:t>
      </w:r>
      <w:proofErr w:type="spellEnd"/>
      <w:r>
        <w:t xml:space="preserve"> ne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:rsidR="00227E4B" w:rsidRDefault="00227E4B" w:rsidP="00227E4B">
      <w:r>
        <w:rPr>
          <w:rFonts w:ascii="Arial" w:hAnsi="Arial" w:cs="Arial"/>
          <w:sz w:val="20"/>
          <w:szCs w:val="20"/>
          <w:lang w:val="sr-Latn-CS"/>
        </w:rPr>
        <w:t>4. U Prilogu 3. konkursne dokumentacije, pod tačkom 4 - Punjenje aparata prahom S-1,6,9 navodite količinu 4. Kog su tačno tipa i šta obuhvata specifikacija navedena četiri aparata koje je potrebno napuniti, S1, S6 ili S9?</w:t>
      </w:r>
    </w:p>
    <w:p w:rsidR="00227E4B" w:rsidRDefault="00227E4B" w:rsidP="00227E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E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934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CE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934">
        <w:rPr>
          <w:rFonts w:ascii="Times New Roman" w:hAnsi="Times New Roman" w:cs="Times New Roman"/>
          <w:sz w:val="24"/>
          <w:szCs w:val="24"/>
        </w:rPr>
        <w:t>niste</w:t>
      </w:r>
      <w:proofErr w:type="spellEnd"/>
      <w:r w:rsidR="00CE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6934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="00CE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934">
        <w:rPr>
          <w:rFonts w:ascii="Times New Roman" w:hAnsi="Times New Roman" w:cs="Times New Roman"/>
          <w:sz w:val="24"/>
          <w:szCs w:val="24"/>
        </w:rPr>
        <w:t>definisali</w:t>
      </w:r>
      <w:proofErr w:type="spellEnd"/>
      <w:r w:rsidR="00CE6934">
        <w:rPr>
          <w:rFonts w:ascii="Times New Roman" w:hAnsi="Times New Roman" w:cs="Times New Roman"/>
          <w:sz w:val="24"/>
          <w:szCs w:val="24"/>
        </w:rPr>
        <w:t>.</w:t>
      </w:r>
    </w:p>
    <w:p w:rsidR="00227E4B" w:rsidRDefault="00227E4B" w:rsidP="00227E4B">
      <w:pPr>
        <w:rPr>
          <w:rFonts w:ascii="Times New Roman" w:hAnsi="Times New Roman" w:cs="Times New Roman"/>
          <w:sz w:val="24"/>
          <w:szCs w:val="24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usluga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partijama</w:t>
      </w:r>
      <w:proofErr w:type="spellEnd"/>
    </w:p>
    <w:p w:rsidR="00227E4B" w:rsidRDefault="00227E4B" w:rsidP="00227E4B">
      <w:pPr>
        <w:ind w:left="3686" w:hanging="3261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Partija I Periodična kontrola i servisiranje protivpožarne                            opreme: PPA i hidranata  i Partija II Redovni pregled i </w:t>
      </w:r>
    </w:p>
    <w:p w:rsidR="00227E4B" w:rsidRDefault="00227E4B" w:rsidP="00227E4B">
      <w:pPr>
        <w:tabs>
          <w:tab w:val="left" w:pos="3261"/>
          <w:tab w:val="left" w:pos="3544"/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održavanje sistema za  dojavu požara šestomesečni i dvomesečni</w:t>
      </w:r>
    </w:p>
    <w:p w:rsidR="00227E4B" w:rsidRDefault="00227E4B" w:rsidP="00227E4B">
      <w:pPr>
        <w:ind w:left="3686" w:hanging="3261"/>
        <w:rPr>
          <w:rFonts w:ascii="Times New Roman" w:hAnsi="Times New Roman" w:cs="Times New Roman"/>
          <w:lang w:val="sr-Latn-CS"/>
        </w:rPr>
      </w:pPr>
    </w:p>
    <w:p w:rsidR="00227E4B" w:rsidRDefault="00227E4B" w:rsidP="00227E4B">
      <w:pPr>
        <w:tabs>
          <w:tab w:val="left" w:pos="3261"/>
          <w:tab w:val="left" w:pos="3544"/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</w:t>
      </w: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</w:p>
    <w:p w:rsidR="00227E4B" w:rsidRDefault="00227E4B" w:rsidP="00227E4B">
      <w:pPr>
        <w:rPr>
          <w:rFonts w:ascii="Times New Roman" w:hAnsi="Times New Roman" w:cs="Times New Roman"/>
        </w:rPr>
      </w:pPr>
    </w:p>
    <w:p w:rsidR="00A30C40" w:rsidRDefault="00A30C40"/>
    <w:sectPr w:rsidR="00A30C40" w:rsidSect="00A30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4B"/>
    <w:rsid w:val="00227E4B"/>
    <w:rsid w:val="00A30C40"/>
    <w:rsid w:val="00C15274"/>
    <w:rsid w:val="00CE6934"/>
    <w:rsid w:val="00D02BE3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Dule</cp:lastModifiedBy>
  <cp:revision>2</cp:revision>
  <dcterms:created xsi:type="dcterms:W3CDTF">2014-11-28T13:29:00Z</dcterms:created>
  <dcterms:modified xsi:type="dcterms:W3CDTF">2014-11-28T13:29:00Z</dcterms:modified>
</cp:coreProperties>
</file>